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21" w:rsidRDefault="00A07121" w:rsidP="0055720C">
      <w:pPr>
        <w:pStyle w:val="a3"/>
        <w:spacing w:before="0" w:beforeAutospacing="0" w:after="0" w:afterAutospacing="0"/>
        <w:ind w:firstLine="709"/>
        <w:jc w:val="center"/>
        <w:rPr>
          <w:rStyle w:val="a5"/>
          <w:bCs w:val="0"/>
          <w:color w:val="000000"/>
          <w:sz w:val="28"/>
          <w:szCs w:val="28"/>
          <w:lang w:val="kk-KZ"/>
        </w:rPr>
      </w:pPr>
      <w:r>
        <w:rPr>
          <w:rStyle w:val="a5"/>
          <w:color w:val="000000"/>
          <w:sz w:val="28"/>
          <w:szCs w:val="28"/>
          <w:lang w:val="kk-KZ"/>
        </w:rPr>
        <w:t>Азаматтық</w:t>
      </w:r>
      <w:r w:rsidR="0055720C">
        <w:rPr>
          <w:rStyle w:val="a5"/>
          <w:color w:val="000000"/>
          <w:sz w:val="28"/>
          <w:szCs w:val="28"/>
        </w:rPr>
        <w:t xml:space="preserve"> қызметшілерді</w:t>
      </w:r>
      <w:r w:rsidRPr="00FB1476">
        <w:rPr>
          <w:rStyle w:val="a5"/>
          <w:color w:val="000000"/>
          <w:sz w:val="28"/>
          <w:szCs w:val="28"/>
        </w:rPr>
        <w:t xml:space="preserve"> бос </w:t>
      </w:r>
      <w:proofErr w:type="spellStart"/>
      <w:r w:rsidRPr="00FB1476">
        <w:rPr>
          <w:rStyle w:val="a5"/>
          <w:color w:val="000000"/>
          <w:sz w:val="28"/>
          <w:szCs w:val="28"/>
        </w:rPr>
        <w:t>орындар</w:t>
      </w:r>
      <w:proofErr w:type="spellEnd"/>
      <w:r w:rsidR="0055720C">
        <w:rPr>
          <w:rStyle w:val="a5"/>
          <w:color w:val="000000"/>
          <w:sz w:val="28"/>
          <w:szCs w:val="28"/>
          <w:lang w:val="kk-KZ"/>
        </w:rPr>
        <w:t>ғ</w:t>
      </w:r>
      <w:r w:rsidRPr="00FB1476">
        <w:rPr>
          <w:rStyle w:val="a5"/>
          <w:color w:val="000000"/>
          <w:sz w:val="28"/>
          <w:szCs w:val="28"/>
        </w:rPr>
        <w:t>а</w:t>
      </w:r>
    </w:p>
    <w:p w:rsidR="00A07121" w:rsidRDefault="00A07121" w:rsidP="0055720C">
      <w:pPr>
        <w:pStyle w:val="a3"/>
        <w:spacing w:before="0" w:beforeAutospacing="0" w:after="0" w:afterAutospacing="0"/>
        <w:ind w:firstLine="709"/>
        <w:jc w:val="center"/>
        <w:rPr>
          <w:rStyle w:val="a5"/>
          <w:bCs w:val="0"/>
          <w:color w:val="000000"/>
          <w:sz w:val="28"/>
          <w:szCs w:val="28"/>
          <w:lang w:val="kk-KZ"/>
        </w:rPr>
      </w:pPr>
      <w:r>
        <w:rPr>
          <w:rStyle w:val="a5"/>
          <w:color w:val="000000"/>
          <w:sz w:val="28"/>
          <w:szCs w:val="28"/>
          <w:lang w:val="kk-KZ"/>
        </w:rPr>
        <w:t xml:space="preserve">орналасуға </w:t>
      </w:r>
      <w:r w:rsidRPr="00B91EDA">
        <w:rPr>
          <w:rStyle w:val="a5"/>
          <w:color w:val="000000"/>
          <w:sz w:val="28"/>
          <w:szCs w:val="28"/>
          <w:lang w:val="kk-KZ"/>
        </w:rPr>
        <w:t>конкурс өткізу туралы</w:t>
      </w:r>
    </w:p>
    <w:p w:rsidR="00A07121" w:rsidRDefault="00A07121" w:rsidP="0055720C">
      <w:pPr>
        <w:pStyle w:val="a3"/>
        <w:spacing w:before="0" w:beforeAutospacing="0" w:after="0" w:afterAutospacing="0"/>
        <w:ind w:firstLine="709"/>
        <w:jc w:val="center"/>
        <w:rPr>
          <w:rStyle w:val="a5"/>
          <w:bCs w:val="0"/>
          <w:color w:val="000000"/>
          <w:sz w:val="28"/>
          <w:szCs w:val="28"/>
          <w:lang w:val="kk-KZ"/>
        </w:rPr>
      </w:pPr>
      <w:r w:rsidRPr="00A07121">
        <w:rPr>
          <w:rStyle w:val="a5"/>
          <w:color w:val="000000"/>
          <w:sz w:val="28"/>
          <w:szCs w:val="28"/>
          <w:lang w:val="kk-KZ"/>
        </w:rPr>
        <w:t>ХАБАРЛАНДЫРУ</w:t>
      </w:r>
    </w:p>
    <w:p w:rsidR="00A07121" w:rsidRPr="00FB1476" w:rsidRDefault="00A07121" w:rsidP="00A07121">
      <w:pPr>
        <w:pStyle w:val="a3"/>
        <w:spacing w:before="0" w:beforeAutospacing="0" w:after="0" w:afterAutospacing="0"/>
        <w:ind w:firstLine="709"/>
        <w:jc w:val="both"/>
        <w:rPr>
          <w:rStyle w:val="a5"/>
          <w:bCs w:val="0"/>
          <w:color w:val="000000"/>
          <w:sz w:val="28"/>
          <w:szCs w:val="28"/>
          <w:lang w:val="kk-KZ"/>
        </w:rPr>
      </w:pPr>
    </w:p>
    <w:p w:rsidR="00A07121" w:rsidRPr="0055720C" w:rsidRDefault="00A07121" w:rsidP="00A07121">
      <w:pPr>
        <w:pStyle w:val="a3"/>
        <w:spacing w:before="0" w:beforeAutospacing="0" w:after="0" w:afterAutospacing="0"/>
        <w:ind w:firstLine="709"/>
        <w:jc w:val="both"/>
        <w:rPr>
          <w:rStyle w:val="a5"/>
          <w:b w:val="0"/>
          <w:bCs w:val="0"/>
          <w:sz w:val="28"/>
          <w:szCs w:val="28"/>
          <w:lang w:val="kk-KZ"/>
        </w:rPr>
      </w:pPr>
      <w:r w:rsidRPr="0055720C">
        <w:rPr>
          <w:rStyle w:val="a5"/>
          <w:b w:val="0"/>
          <w:sz w:val="28"/>
          <w:szCs w:val="28"/>
          <w:lang w:val="kk-KZ"/>
        </w:rPr>
        <w:t>1.</w:t>
      </w:r>
      <w:r w:rsidRPr="0055720C">
        <w:rPr>
          <w:b/>
          <w:lang w:val="kk-KZ"/>
        </w:rPr>
        <w:t xml:space="preserve"> </w:t>
      </w:r>
      <w:r w:rsidRPr="0055720C">
        <w:rPr>
          <w:rStyle w:val="a5"/>
          <w:b w:val="0"/>
          <w:sz w:val="28"/>
          <w:szCs w:val="28"/>
          <w:lang w:val="kk-KZ"/>
        </w:rPr>
        <w:t>Мекен</w:t>
      </w:r>
      <w:r w:rsidR="00642540" w:rsidRPr="0055720C">
        <w:rPr>
          <w:rStyle w:val="a5"/>
          <w:b w:val="0"/>
          <w:sz w:val="28"/>
          <w:szCs w:val="28"/>
          <w:lang w:val="kk-KZ"/>
        </w:rPr>
        <w:t xml:space="preserve"> </w:t>
      </w:r>
      <w:r w:rsidRPr="0055720C">
        <w:rPr>
          <w:rStyle w:val="a5"/>
          <w:b w:val="0"/>
          <w:sz w:val="28"/>
          <w:szCs w:val="28"/>
          <w:lang w:val="kk-KZ"/>
        </w:rPr>
        <w:t>жайы көрсетілген конкурс өткізетін ұйымның атауы, пошталық мекен</w:t>
      </w:r>
      <w:r w:rsidR="00642540" w:rsidRPr="0055720C">
        <w:rPr>
          <w:rStyle w:val="a5"/>
          <w:b w:val="0"/>
          <w:sz w:val="28"/>
          <w:szCs w:val="28"/>
          <w:lang w:val="kk-KZ"/>
        </w:rPr>
        <w:t xml:space="preserve"> </w:t>
      </w:r>
      <w:r w:rsidRPr="0055720C">
        <w:rPr>
          <w:rStyle w:val="a5"/>
          <w:b w:val="0"/>
          <w:sz w:val="28"/>
          <w:szCs w:val="28"/>
          <w:lang w:val="kk-KZ"/>
        </w:rPr>
        <w:t>жайлары, телефон және факс нөмірлері, электрондық пошта мекен</w:t>
      </w:r>
      <w:r w:rsidR="00642540" w:rsidRPr="0055720C">
        <w:rPr>
          <w:rStyle w:val="a5"/>
          <w:b w:val="0"/>
          <w:sz w:val="28"/>
          <w:szCs w:val="28"/>
          <w:lang w:val="kk-KZ"/>
        </w:rPr>
        <w:t xml:space="preserve"> </w:t>
      </w:r>
      <w:r w:rsidRPr="0055720C">
        <w:rPr>
          <w:rStyle w:val="a5"/>
          <w:b w:val="0"/>
          <w:sz w:val="28"/>
          <w:szCs w:val="28"/>
          <w:lang w:val="kk-KZ"/>
        </w:rPr>
        <w:t>жайлары:</w:t>
      </w:r>
    </w:p>
    <w:p w:rsidR="00DE3939" w:rsidRPr="008472DD" w:rsidRDefault="00DE3939" w:rsidP="00FD62F3">
      <w:pPr>
        <w:pStyle w:val="4"/>
        <w:jc w:val="left"/>
        <w:rPr>
          <w:rFonts w:ascii="Times New Roman" w:hAnsi="Times New Roman"/>
          <w:sz w:val="24"/>
          <w:szCs w:val="24"/>
          <w:lang w:val="kk-KZ"/>
        </w:rPr>
      </w:pPr>
      <w:r w:rsidRPr="008472DD">
        <w:rPr>
          <w:rFonts w:ascii="Times New Roman" w:hAnsi="Times New Roman"/>
          <w:sz w:val="24"/>
          <w:szCs w:val="24"/>
          <w:lang w:val="kk-KZ"/>
        </w:rPr>
        <w:t>ҚАРАҒАНДЫ ОБЛЫСЫ БІЛІМ БАСҚАРМАСЫНЫҢ «№</w:t>
      </w:r>
      <w:r w:rsidR="00FD62F3" w:rsidRPr="00FD62F3">
        <w:rPr>
          <w:rFonts w:ascii="Times New Roman" w:hAnsi="Times New Roman"/>
          <w:sz w:val="24"/>
          <w:szCs w:val="24"/>
          <w:lang w:val="kk-KZ"/>
        </w:rPr>
        <w:t>9</w:t>
      </w:r>
      <w:r w:rsidRPr="008472DD">
        <w:rPr>
          <w:rFonts w:ascii="Times New Roman" w:hAnsi="Times New Roman"/>
          <w:sz w:val="24"/>
          <w:szCs w:val="24"/>
          <w:lang w:val="kk-KZ"/>
        </w:rPr>
        <w:t xml:space="preserve"> АРНАЙЫ МЕКТЕП</w:t>
      </w:r>
      <w:r w:rsidR="00FD62F3">
        <w:rPr>
          <w:rFonts w:ascii="Times New Roman" w:hAnsi="Times New Roman"/>
          <w:sz w:val="24"/>
          <w:szCs w:val="24"/>
          <w:lang w:val="kk-KZ"/>
        </w:rPr>
        <w:t>-</w:t>
      </w:r>
      <w:r w:rsidRPr="008472DD">
        <w:rPr>
          <w:rFonts w:ascii="Times New Roman" w:hAnsi="Times New Roman"/>
          <w:sz w:val="24"/>
          <w:szCs w:val="24"/>
          <w:lang w:val="kk-KZ"/>
        </w:rPr>
        <w:t xml:space="preserve"> ИНТЕРНАТЫ»</w:t>
      </w:r>
      <w:r w:rsidR="00FD62F3"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8472DD">
        <w:rPr>
          <w:rFonts w:ascii="Times New Roman" w:hAnsi="Times New Roman"/>
          <w:sz w:val="24"/>
          <w:szCs w:val="24"/>
          <w:lang w:val="kk-KZ"/>
        </w:rPr>
        <w:t>КОММУНАЛДЫҚ   МЕМЛЕКЕТТІК МЕКЕМЕСІ</w:t>
      </w:r>
    </w:p>
    <w:p w:rsidR="00DE3939" w:rsidRPr="008472DD" w:rsidRDefault="00DE3939" w:rsidP="008472DD">
      <w:pPr>
        <w:pStyle w:val="4"/>
        <w:jc w:val="left"/>
        <w:rPr>
          <w:rFonts w:ascii="Times New Roman" w:hAnsi="Times New Roman"/>
          <w:b w:val="0"/>
          <w:szCs w:val="28"/>
          <w:lang w:val="kk-KZ"/>
        </w:rPr>
      </w:pPr>
      <w:r w:rsidRPr="008472DD">
        <w:rPr>
          <w:rFonts w:ascii="Times New Roman" w:hAnsi="Times New Roman"/>
          <w:b w:val="0"/>
          <w:szCs w:val="28"/>
          <w:lang w:val="kk-KZ"/>
        </w:rPr>
        <w:t>101</w:t>
      </w:r>
      <w:r w:rsidR="00FD62F3">
        <w:rPr>
          <w:rFonts w:ascii="Times New Roman" w:hAnsi="Times New Roman"/>
          <w:b w:val="0"/>
          <w:szCs w:val="28"/>
          <w:lang w:val="kk-KZ"/>
        </w:rPr>
        <w:t>200</w:t>
      </w:r>
      <w:r w:rsidRPr="008472DD">
        <w:rPr>
          <w:rFonts w:ascii="Times New Roman" w:hAnsi="Times New Roman"/>
          <w:b w:val="0"/>
          <w:szCs w:val="28"/>
          <w:lang w:val="kk-KZ"/>
        </w:rPr>
        <w:t xml:space="preserve">, Қарағанды облысы, </w:t>
      </w:r>
      <w:r w:rsidR="00FD62F3">
        <w:rPr>
          <w:rFonts w:ascii="Times New Roman" w:hAnsi="Times New Roman"/>
          <w:b w:val="0"/>
          <w:szCs w:val="28"/>
          <w:lang w:val="kk-KZ"/>
        </w:rPr>
        <w:t>Саран</w:t>
      </w:r>
      <w:r w:rsidRPr="008472DD">
        <w:rPr>
          <w:rFonts w:ascii="Times New Roman" w:hAnsi="Times New Roman"/>
          <w:b w:val="0"/>
          <w:szCs w:val="28"/>
          <w:lang w:val="kk-KZ"/>
        </w:rPr>
        <w:t xml:space="preserve"> қ.,</w:t>
      </w:r>
      <w:r w:rsidR="00FD62F3">
        <w:rPr>
          <w:rFonts w:ascii="Times New Roman" w:hAnsi="Times New Roman"/>
          <w:b w:val="0"/>
          <w:szCs w:val="28"/>
          <w:lang w:val="kk-KZ"/>
        </w:rPr>
        <w:t xml:space="preserve"> Жамбыл к.</w:t>
      </w:r>
      <w:r w:rsidRPr="008472DD">
        <w:rPr>
          <w:rFonts w:ascii="Times New Roman" w:hAnsi="Times New Roman"/>
          <w:b w:val="0"/>
          <w:szCs w:val="28"/>
          <w:lang w:val="kk-KZ"/>
        </w:rPr>
        <w:t xml:space="preserve"> </w:t>
      </w:r>
      <w:r w:rsidR="009F2EA7">
        <w:rPr>
          <w:rFonts w:ascii="Times New Roman" w:hAnsi="Times New Roman"/>
          <w:b w:val="0"/>
          <w:szCs w:val="28"/>
          <w:lang w:val="kk-KZ"/>
        </w:rPr>
        <w:t>112</w:t>
      </w:r>
      <w:r w:rsidRPr="008472DD">
        <w:rPr>
          <w:rFonts w:ascii="Times New Roman" w:hAnsi="Times New Roman"/>
          <w:b w:val="0"/>
          <w:szCs w:val="28"/>
          <w:lang w:val="kk-KZ"/>
        </w:rPr>
        <w:t>,</w:t>
      </w:r>
    </w:p>
    <w:p w:rsidR="00DE3939" w:rsidRPr="008472DD" w:rsidRDefault="00DE3939" w:rsidP="008472DD">
      <w:pPr>
        <w:rPr>
          <w:lang w:val="kk-KZ"/>
        </w:rPr>
      </w:pPr>
      <w:r w:rsidRPr="008472DD">
        <w:rPr>
          <w:lang w:val="kk-KZ"/>
        </w:rPr>
        <w:t>Тел.: 8 (7213</w:t>
      </w:r>
      <w:r w:rsidR="00FD62F3">
        <w:rPr>
          <w:lang w:val="kk-KZ"/>
        </w:rPr>
        <w:t>7</w:t>
      </w:r>
      <w:r w:rsidRPr="008472DD">
        <w:rPr>
          <w:lang w:val="kk-KZ"/>
        </w:rPr>
        <w:t>)</w:t>
      </w:r>
      <w:r w:rsidR="001C42B8">
        <w:rPr>
          <w:lang w:val="kk-KZ"/>
        </w:rPr>
        <w:t xml:space="preserve"> </w:t>
      </w:r>
      <w:r w:rsidR="00FD62F3">
        <w:rPr>
          <w:lang w:val="kk-KZ"/>
        </w:rPr>
        <w:t>5-02-38.</w:t>
      </w:r>
    </w:p>
    <w:p w:rsidR="00A07121" w:rsidRPr="0055720C" w:rsidRDefault="00DE3939" w:rsidP="0055720C">
      <w:pPr>
        <w:rPr>
          <w:rStyle w:val="a5"/>
          <w:b/>
          <w:bCs w:val="0"/>
          <w:lang w:val="kk-KZ"/>
        </w:rPr>
      </w:pPr>
      <w:r w:rsidRPr="008472DD">
        <w:rPr>
          <w:lang w:val="kk-KZ"/>
        </w:rPr>
        <w:t xml:space="preserve">E-mail: </w:t>
      </w:r>
      <w:r w:rsidR="0032054A" w:rsidRPr="0032054A">
        <w:fldChar w:fldCharType="begin"/>
      </w:r>
      <w:r w:rsidR="00545B0E" w:rsidRPr="0055720C">
        <w:rPr>
          <w:lang w:val="kk-KZ"/>
        </w:rPr>
        <w:instrText xml:space="preserve"> HYPERLINK "mailto:tem-schin-tnr@krg-edu.kz" </w:instrText>
      </w:r>
      <w:r w:rsidR="0032054A" w:rsidRPr="0032054A">
        <w:fldChar w:fldCharType="separate"/>
      </w:r>
      <w:r w:rsidR="00FD62F3" w:rsidRPr="00FD62F3">
        <w:rPr>
          <w:rStyle w:val="a7"/>
          <w:lang w:val="pt-PT"/>
        </w:rPr>
        <w:t>s</w:t>
      </w:r>
      <w:r w:rsidR="00FD62F3">
        <w:rPr>
          <w:rStyle w:val="a7"/>
          <w:lang w:val="pt-PT"/>
        </w:rPr>
        <w:t>ar</w:t>
      </w:r>
      <w:r w:rsidRPr="008472DD">
        <w:rPr>
          <w:rStyle w:val="a7"/>
          <w:lang w:val="kk-KZ"/>
        </w:rPr>
        <w:t>-</w:t>
      </w:r>
      <w:r w:rsidR="00FD62F3" w:rsidRPr="00FD62F3">
        <w:rPr>
          <w:rStyle w:val="a7"/>
          <w:lang w:val="pt-PT"/>
        </w:rPr>
        <w:t xml:space="preserve"> </w:t>
      </w:r>
      <w:r w:rsidR="00FD62F3">
        <w:rPr>
          <w:rStyle w:val="a7"/>
          <w:lang w:val="pt-PT"/>
        </w:rPr>
        <w:t>obl</w:t>
      </w:r>
      <w:r w:rsidRPr="008472DD">
        <w:rPr>
          <w:rStyle w:val="a7"/>
          <w:lang w:val="kk-KZ"/>
        </w:rPr>
        <w:t>-</w:t>
      </w:r>
      <w:r w:rsidR="00960358" w:rsidRPr="00960358">
        <w:rPr>
          <w:rStyle w:val="a7"/>
          <w:lang w:val="pt-PT"/>
        </w:rPr>
        <w:t>s</w:t>
      </w:r>
      <w:r w:rsidR="00960358">
        <w:rPr>
          <w:rStyle w:val="a7"/>
          <w:lang w:val="pt-PT"/>
        </w:rPr>
        <w:t>ch5ovr</w:t>
      </w:r>
      <w:r w:rsidRPr="008472DD">
        <w:rPr>
          <w:rStyle w:val="a7"/>
          <w:lang w:val="kk-KZ"/>
        </w:rPr>
        <w:t>@krg-edu.kz</w:t>
      </w:r>
      <w:r w:rsidR="0032054A">
        <w:rPr>
          <w:rStyle w:val="a7"/>
          <w:lang w:val="kk-KZ"/>
        </w:rPr>
        <w:fldChar w:fldCharType="end"/>
      </w:r>
      <w:r w:rsidRPr="008472DD">
        <w:rPr>
          <w:lang w:val="kk-KZ"/>
        </w:rPr>
        <w:t xml:space="preserve"> </w:t>
      </w:r>
      <w:r w:rsidR="00987252">
        <w:rPr>
          <w:color w:val="000000"/>
          <w:lang w:val="kk-KZ"/>
        </w:rPr>
        <w:t xml:space="preserve"> </w:t>
      </w:r>
      <w:r w:rsidR="0055720C">
        <w:rPr>
          <w:color w:val="000000"/>
          <w:lang w:val="kk-KZ"/>
        </w:rPr>
        <w:t>а</w:t>
      </w:r>
      <w:r w:rsidR="00A07121" w:rsidRPr="00A07121">
        <w:rPr>
          <w:color w:val="000000"/>
          <w:lang w:val="kk-KZ"/>
        </w:rPr>
        <w:t xml:space="preserve">заматтық </w:t>
      </w:r>
      <w:r w:rsidR="0055720C">
        <w:rPr>
          <w:color w:val="000000"/>
          <w:lang w:val="kk-KZ"/>
        </w:rPr>
        <w:t>қызметшілерді</w:t>
      </w:r>
      <w:r w:rsidR="00A07121" w:rsidRPr="00A07121">
        <w:rPr>
          <w:color w:val="000000"/>
          <w:lang w:val="kk-KZ"/>
        </w:rPr>
        <w:t xml:space="preserve"> бос лауазым</w:t>
      </w:r>
      <w:r w:rsidR="0055720C">
        <w:rPr>
          <w:color w:val="000000"/>
          <w:lang w:val="kk-KZ"/>
        </w:rPr>
        <w:t>ғ</w:t>
      </w:r>
      <w:r w:rsidR="00A07121" w:rsidRPr="00A07121">
        <w:rPr>
          <w:color w:val="000000"/>
          <w:lang w:val="kk-KZ"/>
        </w:rPr>
        <w:t>а орналасуға конкурс өткізу туралы хабарлайды</w:t>
      </w:r>
      <w:r w:rsidR="00A07121">
        <w:rPr>
          <w:color w:val="000000"/>
          <w:lang w:val="kk-KZ"/>
        </w:rPr>
        <w:t xml:space="preserve">. </w:t>
      </w:r>
    </w:p>
    <w:p w:rsidR="00A07121" w:rsidRPr="00A07121" w:rsidRDefault="00A07121" w:rsidP="00A07121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lang w:val="kk-KZ"/>
        </w:rPr>
      </w:pPr>
    </w:p>
    <w:p w:rsidR="00A07121" w:rsidRPr="00A07121" w:rsidRDefault="00A07121" w:rsidP="00A07121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kk-KZ"/>
        </w:rPr>
      </w:pPr>
      <w:r w:rsidRPr="00A07121">
        <w:rPr>
          <w:b/>
          <w:bCs/>
          <w:sz w:val="28"/>
          <w:szCs w:val="28"/>
          <w:lang w:val="kk-KZ"/>
        </w:rPr>
        <w:t>2. Негізгі функционалдық міндеттері, еңбек ақысының мөлшері мен шарттары көрсетілген бос лауазымдар атауы:</w:t>
      </w:r>
    </w:p>
    <w:p w:rsidR="00A07121" w:rsidRPr="00A07121" w:rsidRDefault="00A07121" w:rsidP="00A071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A07121">
        <w:rPr>
          <w:sz w:val="28"/>
          <w:szCs w:val="28"/>
          <w:lang w:val="kk-KZ"/>
        </w:rPr>
        <w:t>1</w:t>
      </w:r>
      <w:r w:rsidR="008472DD">
        <w:rPr>
          <w:sz w:val="28"/>
          <w:szCs w:val="28"/>
          <w:lang w:val="kk-KZ"/>
        </w:rPr>
        <w:t>.</w:t>
      </w:r>
      <w:r w:rsidR="008472DD" w:rsidRPr="008472DD">
        <w:rPr>
          <w:sz w:val="28"/>
          <w:szCs w:val="28"/>
          <w:lang w:val="kk-KZ"/>
        </w:rPr>
        <w:t xml:space="preserve"> </w:t>
      </w:r>
      <w:r w:rsidR="008472DD">
        <w:rPr>
          <w:sz w:val="28"/>
          <w:szCs w:val="28"/>
          <w:lang w:val="kk-KZ"/>
        </w:rPr>
        <w:t>Орыс</w:t>
      </w:r>
      <w:r w:rsidR="008472DD" w:rsidRPr="00A07121">
        <w:rPr>
          <w:sz w:val="28"/>
          <w:szCs w:val="28"/>
          <w:lang w:val="kk-KZ"/>
        </w:rPr>
        <w:t xml:space="preserve"> тілінде оқытатын тәрбиеші – </w:t>
      </w:r>
      <w:r w:rsidR="00960358" w:rsidRPr="00960358">
        <w:rPr>
          <w:sz w:val="28"/>
          <w:szCs w:val="28"/>
          <w:lang w:val="kk-KZ"/>
        </w:rPr>
        <w:t>1</w:t>
      </w:r>
      <w:r w:rsidR="008472DD">
        <w:rPr>
          <w:sz w:val="28"/>
          <w:szCs w:val="28"/>
          <w:lang w:val="kk-KZ"/>
        </w:rPr>
        <w:t xml:space="preserve"> бірлік;</w:t>
      </w:r>
    </w:p>
    <w:p w:rsidR="00A07121" w:rsidRDefault="00A07121" w:rsidP="00A071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A07121">
        <w:rPr>
          <w:sz w:val="28"/>
          <w:szCs w:val="28"/>
          <w:lang w:val="kk-KZ"/>
        </w:rPr>
        <w:t xml:space="preserve">2. </w:t>
      </w:r>
      <w:r w:rsidR="00960358">
        <w:rPr>
          <w:sz w:val="28"/>
          <w:szCs w:val="28"/>
          <w:lang w:val="kk-KZ"/>
        </w:rPr>
        <w:t xml:space="preserve"> Педагог-психолог</w:t>
      </w:r>
      <w:r w:rsidR="001C42B8">
        <w:rPr>
          <w:sz w:val="28"/>
          <w:szCs w:val="28"/>
          <w:lang w:val="kk-KZ"/>
        </w:rPr>
        <w:t xml:space="preserve"> – 1 бірлік;</w:t>
      </w:r>
    </w:p>
    <w:p w:rsidR="00A07121" w:rsidRPr="00A07121" w:rsidRDefault="00A07121" w:rsidP="00A071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A07121" w:rsidRPr="00884A91" w:rsidRDefault="00A07121" w:rsidP="0055720C">
      <w:pPr>
        <w:pStyle w:val="a3"/>
        <w:spacing w:before="0" w:beforeAutospacing="0" w:after="0" w:afterAutospacing="0"/>
        <w:ind w:firstLine="709"/>
        <w:jc w:val="both"/>
        <w:rPr>
          <w:rStyle w:val="a5"/>
          <w:bCs w:val="0"/>
          <w:color w:val="000000"/>
          <w:lang w:val="kk-KZ"/>
        </w:rPr>
      </w:pPr>
      <w:r w:rsidRPr="00A07121">
        <w:rPr>
          <w:rStyle w:val="a5"/>
          <w:color w:val="000000"/>
          <w:sz w:val="28"/>
          <w:szCs w:val="28"/>
          <w:lang w:val="kk-KZ"/>
        </w:rPr>
        <w:t>2.1. Тәрбиешінің функционалдық міндеттері:</w:t>
      </w:r>
    </w:p>
    <w:p w:rsidR="00A07121" w:rsidRPr="00EF6496" w:rsidRDefault="00A07121" w:rsidP="0055720C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8E7B03">
        <w:rPr>
          <w:color w:val="000000"/>
          <w:sz w:val="28"/>
          <w:szCs w:val="28"/>
          <w:lang w:val="kk-KZ"/>
        </w:rPr>
        <w:t xml:space="preserve">Балалардың өмірі мен денсаулығын қорғауды қамтамасыз етеді, оларды тәрбиелеу мен оқытуда </w:t>
      </w:r>
      <w:r>
        <w:rPr>
          <w:color w:val="000000"/>
          <w:sz w:val="28"/>
          <w:szCs w:val="28"/>
          <w:lang w:val="kk-KZ"/>
        </w:rPr>
        <w:t>д</w:t>
      </w:r>
      <w:r w:rsidRPr="008E7B03">
        <w:rPr>
          <w:color w:val="000000"/>
          <w:sz w:val="28"/>
          <w:szCs w:val="28"/>
          <w:lang w:val="kk-KZ"/>
        </w:rPr>
        <w:t>енсаулық сақтау технологияларын қолданады.</w:t>
      </w:r>
    </w:p>
    <w:p w:rsidR="00A07121" w:rsidRDefault="00A07121" w:rsidP="0055720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EF6496">
        <w:rPr>
          <w:color w:val="000000"/>
          <w:sz w:val="28"/>
          <w:szCs w:val="28"/>
          <w:lang w:val="kk-KZ"/>
        </w:rPr>
        <w:t>Мектепке дейінгі тәрбие мен оқытудың мемлекеттік жалпыға міндетті стандартының талаптарына, жас тобының үлгілік оқу жоспарына сәйкес ұйымдастырылған оқу қызметінің кестесіне сәйкес педагогикалық процесті жүзеге асырады, пәндік-дамытушылық ортаны құрады, балалар қызметіне (ойын, танымдық, қозғалыс, бейнелеу, еңбек) басшылық етеді.</w:t>
      </w:r>
    </w:p>
    <w:p w:rsidR="00A07121" w:rsidRPr="00EF6496" w:rsidRDefault="00A07121" w:rsidP="0055720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9A72AE">
        <w:rPr>
          <w:color w:val="000000"/>
          <w:sz w:val="28"/>
          <w:szCs w:val="28"/>
          <w:lang w:val="kk-KZ"/>
        </w:rPr>
        <w:t>Балалармен жұмыс жасауда тұлғаға бағытталған тәсілді жүзеге асырады</w:t>
      </w:r>
      <w:r w:rsidRPr="00EF6496">
        <w:rPr>
          <w:color w:val="000000"/>
          <w:sz w:val="28"/>
          <w:szCs w:val="28"/>
          <w:lang w:val="kk-KZ"/>
        </w:rPr>
        <w:t>.</w:t>
      </w:r>
    </w:p>
    <w:p w:rsidR="00A07121" w:rsidRPr="009A72AE" w:rsidRDefault="00A07121" w:rsidP="0055720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9A72AE">
        <w:rPr>
          <w:color w:val="000000"/>
          <w:sz w:val="28"/>
          <w:szCs w:val="28"/>
          <w:lang w:val="kk-KZ"/>
        </w:rPr>
        <w:t>Дамуында ауытқулары бар балалармен түзету қызметі саласындағы мамандарға көмек көрсетеді, жалпы білім беретін оқу бағдарламаларын, оқу-әдістемелік әдебиетті зерделеу негізінде және топ балаларының жеке білім беру қажеттіліктерін ескере отырып, тәрбие-білім беру жұмысын жоспарлайды.</w:t>
      </w:r>
    </w:p>
    <w:p w:rsidR="00A07121" w:rsidRPr="00F84680" w:rsidRDefault="00A07121" w:rsidP="0055720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F84680">
        <w:rPr>
          <w:color w:val="000000"/>
          <w:sz w:val="28"/>
          <w:szCs w:val="28"/>
          <w:lang w:val="kk-KZ"/>
        </w:rPr>
        <w:t>Қол жеткізілген нәтижелерді талдау негізінде білім беру қызметін жобалайды.</w:t>
      </w:r>
    </w:p>
    <w:p w:rsidR="00A07121" w:rsidRPr="00F84680" w:rsidRDefault="00A07121" w:rsidP="0055720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F84680">
        <w:rPr>
          <w:color w:val="000000"/>
          <w:sz w:val="28"/>
          <w:szCs w:val="28"/>
          <w:lang w:val="kk-KZ"/>
        </w:rPr>
        <w:t>Ерекше білім беру қажеттіліктері бар және әдетте дамып келе жатқан балаларды мектепке барған кезде тең бастау мүмкіндіктерін қамтамасыз ету үшін бірлескен оқыту мен оқыту жағдайында әлеуметтендіруді қамтамасыз етеді.</w:t>
      </w:r>
    </w:p>
    <w:p w:rsidR="00A07121" w:rsidRPr="00F84680" w:rsidRDefault="00A07121" w:rsidP="0055720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F84680">
        <w:rPr>
          <w:color w:val="000000"/>
          <w:sz w:val="28"/>
          <w:szCs w:val="28"/>
          <w:lang w:val="kk-KZ"/>
        </w:rPr>
        <w:t>Мамандардың ұсынымдарын ескере отырып, ерекше білім берілуіне қажеттілігі бар әрбір балаға жеке қарауды қамтамасыз етеді.</w:t>
      </w:r>
    </w:p>
    <w:p w:rsidR="00A07121" w:rsidRPr="008E7B03" w:rsidRDefault="00A07121" w:rsidP="0055720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8E7B03">
        <w:rPr>
          <w:color w:val="000000"/>
          <w:sz w:val="28"/>
          <w:szCs w:val="28"/>
          <w:lang w:val="kk-KZ"/>
        </w:rPr>
        <w:t>Мектепке дейінгі жастағы балаларды тәрбиелеу және оқыту мәселелері бойынша ата-аналарға консультациялық көмекті жүзеге асырады. Балалардың құқықтары мен мүдделерін қорғайды.</w:t>
      </w:r>
    </w:p>
    <w:p w:rsidR="00A07121" w:rsidRDefault="00A07121" w:rsidP="00A0712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8E7B03">
        <w:rPr>
          <w:color w:val="000000"/>
          <w:sz w:val="28"/>
          <w:szCs w:val="28"/>
          <w:lang w:val="kk-KZ"/>
        </w:rPr>
        <w:lastRenderedPageBreak/>
        <w:t xml:space="preserve">Білім беру процесінің барлық субъектілерінің, оның ішінде балалар отбасының қатысуымен ұйымда </w:t>
      </w:r>
      <w:r>
        <w:rPr>
          <w:color w:val="000000"/>
          <w:sz w:val="28"/>
          <w:szCs w:val="28"/>
          <w:lang w:val="kk-KZ"/>
        </w:rPr>
        <w:t>«Қ</w:t>
      </w:r>
      <w:r w:rsidRPr="008E7B03">
        <w:rPr>
          <w:color w:val="000000"/>
          <w:sz w:val="28"/>
          <w:szCs w:val="28"/>
          <w:lang w:val="kk-KZ"/>
        </w:rPr>
        <w:t>ұндылықтарға негізделген білім беру</w:t>
      </w:r>
      <w:r>
        <w:rPr>
          <w:color w:val="000000"/>
          <w:sz w:val="28"/>
          <w:szCs w:val="28"/>
          <w:lang w:val="kk-KZ"/>
        </w:rPr>
        <w:t>»</w:t>
      </w:r>
      <w:r w:rsidRPr="008E7B03">
        <w:rPr>
          <w:color w:val="000000"/>
          <w:sz w:val="28"/>
          <w:szCs w:val="28"/>
          <w:lang w:val="kk-KZ"/>
        </w:rPr>
        <w:t xml:space="preserve"> тұжырымдамасын енгізеді</w:t>
      </w:r>
      <w:r>
        <w:rPr>
          <w:color w:val="000000"/>
          <w:sz w:val="28"/>
          <w:szCs w:val="28"/>
          <w:lang w:val="kk-KZ"/>
        </w:rPr>
        <w:t xml:space="preserve">. </w:t>
      </w:r>
      <w:r w:rsidRPr="008E7B03">
        <w:rPr>
          <w:color w:val="000000"/>
          <w:sz w:val="28"/>
          <w:szCs w:val="28"/>
          <w:lang w:val="kk-KZ"/>
        </w:rPr>
        <w:t xml:space="preserve"> </w:t>
      </w:r>
    </w:p>
    <w:p w:rsidR="00642540" w:rsidRDefault="00642540" w:rsidP="00A07121">
      <w:pPr>
        <w:pStyle w:val="a3"/>
        <w:spacing w:before="0" w:beforeAutospacing="0" w:after="0" w:afterAutospacing="0"/>
        <w:ind w:firstLine="709"/>
        <w:jc w:val="both"/>
        <w:rPr>
          <w:rStyle w:val="a5"/>
          <w:color w:val="000000"/>
          <w:sz w:val="28"/>
          <w:szCs w:val="28"/>
          <w:lang w:val="kk-KZ"/>
        </w:rPr>
      </w:pPr>
      <w:r>
        <w:rPr>
          <w:rStyle w:val="a5"/>
          <w:color w:val="000000"/>
          <w:sz w:val="28"/>
          <w:szCs w:val="28"/>
          <w:lang w:val="kk-KZ"/>
        </w:rPr>
        <w:t xml:space="preserve">Педагог </w:t>
      </w:r>
      <w:r w:rsidRPr="00243176">
        <w:rPr>
          <w:rStyle w:val="a5"/>
          <w:color w:val="000000"/>
          <w:sz w:val="28"/>
          <w:szCs w:val="28"/>
          <w:lang w:val="kk-KZ"/>
        </w:rPr>
        <w:t>-</w:t>
      </w:r>
      <w:r>
        <w:rPr>
          <w:rStyle w:val="a5"/>
          <w:color w:val="000000"/>
          <w:sz w:val="28"/>
          <w:szCs w:val="28"/>
          <w:lang w:val="kk-KZ"/>
        </w:rPr>
        <w:t xml:space="preserve"> психологтың</w:t>
      </w:r>
      <w:r w:rsidRPr="00A07121">
        <w:rPr>
          <w:rStyle w:val="a5"/>
          <w:color w:val="000000"/>
          <w:sz w:val="28"/>
          <w:szCs w:val="28"/>
          <w:lang w:val="kk-KZ"/>
        </w:rPr>
        <w:t xml:space="preserve"> функционалдық міндеттері:</w:t>
      </w:r>
    </w:p>
    <w:p w:rsidR="0055720C" w:rsidRDefault="0055720C" w:rsidP="0055720C">
      <w:pPr>
        <w:pStyle w:val="a3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  <w:lang w:val="kk-KZ"/>
        </w:rPr>
      </w:pPr>
      <w:r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   </w:t>
      </w:r>
      <w:r w:rsidR="00243176">
        <w:rPr>
          <w:rFonts w:asciiTheme="majorBidi" w:hAnsiTheme="majorBidi" w:cstheme="majorBidi"/>
          <w:color w:val="000000"/>
          <w:sz w:val="28"/>
          <w:szCs w:val="28"/>
          <w:lang w:val="kk-KZ"/>
        </w:rPr>
        <w:t>Білім  алушылардың</w:t>
      </w:r>
      <w:r w:rsidR="00243176" w:rsidRPr="00243176"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 психологиялық және әлеуметтік әл-ауқатын қалыпқа келтіруге және қамтамасыз етуге бағытталған іс-шараларды жүзеге асыру; </w:t>
      </w:r>
    </w:p>
    <w:p w:rsidR="00243176" w:rsidRDefault="00243176" w:rsidP="0055720C">
      <w:pPr>
        <w:pStyle w:val="a3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  <w:lang w:val="kk-KZ"/>
        </w:rPr>
      </w:pPr>
      <w:r w:rsidRPr="00243176">
        <w:rPr>
          <w:rFonts w:asciiTheme="majorBidi" w:hAnsiTheme="majorBidi" w:cstheme="majorBidi"/>
          <w:color w:val="000000"/>
          <w:sz w:val="28"/>
          <w:szCs w:val="28"/>
          <w:lang w:val="kk-KZ"/>
        </w:rPr>
        <w:t>олардың әртүрлі өмірлік жағдайларда әлеуметтік психологиялы</w:t>
      </w:r>
      <w:r w:rsidR="00987252">
        <w:rPr>
          <w:rFonts w:asciiTheme="majorBidi" w:hAnsiTheme="majorBidi" w:cstheme="majorBidi"/>
          <w:color w:val="000000"/>
          <w:sz w:val="28"/>
          <w:szCs w:val="28"/>
          <w:lang w:val="kk-KZ"/>
        </w:rPr>
        <w:t>қ бейімделу қабілеттерін дамыту</w:t>
      </w:r>
      <w:r w:rsidR="0055720C"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, </w:t>
      </w:r>
      <w:r w:rsidRPr="00243176">
        <w:rPr>
          <w:rFonts w:asciiTheme="majorBidi" w:hAnsiTheme="majorBidi" w:cstheme="majorBidi"/>
          <w:color w:val="000000"/>
          <w:sz w:val="28"/>
          <w:szCs w:val="28"/>
          <w:lang w:val="kk-KZ"/>
        </w:rPr>
        <w:t>сонымен қатар кәсіби өзін-өзі анықтау мәселелерінде көмек көрсету</w:t>
      </w:r>
      <w:r w:rsidR="0055720C">
        <w:rPr>
          <w:rFonts w:asciiTheme="majorBidi" w:hAnsiTheme="majorBidi" w:cstheme="majorBidi"/>
          <w:color w:val="000000"/>
          <w:sz w:val="28"/>
          <w:szCs w:val="28"/>
          <w:lang w:val="kk-KZ"/>
        </w:rPr>
        <w:t>;</w:t>
      </w:r>
    </w:p>
    <w:p w:rsidR="00243176" w:rsidRDefault="00243176" w:rsidP="00243176">
      <w:pPr>
        <w:pStyle w:val="a3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kk-KZ"/>
        </w:rPr>
      </w:pPr>
      <w:r w:rsidRPr="00243176">
        <w:rPr>
          <w:rFonts w:asciiTheme="majorBidi" w:hAnsiTheme="majorBidi" w:cstheme="majorBidi"/>
          <w:color w:val="000000"/>
          <w:sz w:val="28"/>
          <w:szCs w:val="28"/>
          <w:lang w:val="kk-KZ"/>
        </w:rPr>
        <w:t>инклюзивтілік қағидатын іске асыруға жәрдемдеседі және білім беру процесіне қатысушылардың барлығының мінез-құлқының толерантты мәдениетін қамтамасыз етеді</w:t>
      </w:r>
      <w:r w:rsidR="00DD6421">
        <w:rPr>
          <w:rFonts w:asciiTheme="majorBidi" w:hAnsiTheme="majorBidi" w:cstheme="majorBidi"/>
          <w:color w:val="000000"/>
          <w:sz w:val="28"/>
          <w:szCs w:val="28"/>
          <w:lang w:val="kk-KZ"/>
        </w:rPr>
        <w:t>;</w:t>
      </w:r>
    </w:p>
    <w:p w:rsidR="00DD6421" w:rsidRDefault="00DD6421" w:rsidP="00243176">
      <w:pPr>
        <w:pStyle w:val="a3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kk-KZ"/>
        </w:rPr>
      </w:pPr>
      <w:r w:rsidRPr="00DD6421">
        <w:rPr>
          <w:rFonts w:asciiTheme="majorBidi" w:hAnsiTheme="majorBidi" w:cstheme="majorBidi"/>
          <w:color w:val="000000"/>
          <w:sz w:val="28"/>
          <w:szCs w:val="28"/>
          <w:lang w:val="kk-KZ"/>
        </w:rPr>
        <w:t>әртүрлі психологи</w:t>
      </w:r>
      <w:r w:rsidR="00987252">
        <w:rPr>
          <w:rFonts w:asciiTheme="majorBidi" w:hAnsiTheme="majorBidi" w:cstheme="majorBidi"/>
          <w:color w:val="000000"/>
          <w:sz w:val="28"/>
          <w:szCs w:val="28"/>
          <w:lang w:val="kk-KZ"/>
        </w:rPr>
        <w:t>ялық проблемалары бар балаларға</w:t>
      </w:r>
      <w:r w:rsidRPr="00DD6421">
        <w:rPr>
          <w:rFonts w:asciiTheme="majorBidi" w:hAnsiTheme="majorBidi" w:cstheme="majorBidi"/>
          <w:color w:val="000000"/>
          <w:sz w:val="28"/>
          <w:szCs w:val="28"/>
          <w:lang w:val="kk-KZ"/>
        </w:rPr>
        <w:t>, оның ішінде ерекше білім берілуіне қажеттілігі</w:t>
      </w:r>
      <w:r w:rsidR="00987252"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 бар балаларға </w:t>
      </w:r>
      <w:r w:rsidR="00987252" w:rsidRPr="00DD6421">
        <w:rPr>
          <w:rFonts w:asciiTheme="majorBidi" w:hAnsiTheme="majorBidi" w:cstheme="majorBidi"/>
          <w:color w:val="000000"/>
          <w:sz w:val="28"/>
          <w:szCs w:val="28"/>
          <w:lang w:val="kk-KZ"/>
        </w:rPr>
        <w:t>жеке</w:t>
      </w:r>
      <w:r w:rsidR="00987252"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 консультация береді</w:t>
      </w:r>
      <w:r w:rsidRPr="00DD6421">
        <w:rPr>
          <w:rFonts w:asciiTheme="majorBidi" w:hAnsiTheme="majorBidi" w:cstheme="majorBidi"/>
          <w:color w:val="000000"/>
          <w:sz w:val="28"/>
          <w:szCs w:val="28"/>
          <w:lang w:val="kk-KZ"/>
        </w:rPr>
        <w:t>,</w:t>
      </w:r>
      <w:r w:rsidR="00987252"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 </w:t>
      </w:r>
      <w:r w:rsidRPr="00DD6421"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 ірілеу және топтық дамытушы сабақтар нысанында психологиялық көмек көрсетеді</w:t>
      </w:r>
      <w:r>
        <w:rPr>
          <w:rFonts w:asciiTheme="majorBidi" w:hAnsiTheme="majorBidi" w:cstheme="majorBidi"/>
          <w:color w:val="000000"/>
          <w:sz w:val="28"/>
          <w:szCs w:val="28"/>
          <w:lang w:val="kk-KZ"/>
        </w:rPr>
        <w:t>;</w:t>
      </w:r>
    </w:p>
    <w:p w:rsidR="004957C4" w:rsidRDefault="00B24F5A" w:rsidP="004957C4">
      <w:pPr>
        <w:pStyle w:val="a3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kk-KZ"/>
        </w:rPr>
      </w:pPr>
      <w:r w:rsidRPr="00B24F5A">
        <w:rPr>
          <w:rFonts w:asciiTheme="majorBidi" w:hAnsiTheme="majorBidi" w:cstheme="majorBidi"/>
          <w:color w:val="000000"/>
          <w:sz w:val="28"/>
          <w:szCs w:val="28"/>
          <w:lang w:val="kk-KZ"/>
        </w:rPr>
        <w:t>балалардың өмірін, денсаулығын және құ</w:t>
      </w:r>
      <w:r w:rsidR="0055720C">
        <w:rPr>
          <w:rFonts w:asciiTheme="majorBidi" w:hAnsiTheme="majorBidi" w:cstheme="majorBidi"/>
          <w:color w:val="000000"/>
          <w:sz w:val="28"/>
          <w:szCs w:val="28"/>
          <w:lang w:val="kk-KZ"/>
        </w:rPr>
        <w:t>қықтарын қорғауды қамтамасыз етеді</w:t>
      </w:r>
      <w:r w:rsidRPr="00B24F5A">
        <w:rPr>
          <w:rFonts w:asciiTheme="majorBidi" w:hAnsiTheme="majorBidi" w:cstheme="majorBidi"/>
          <w:color w:val="000000"/>
          <w:sz w:val="28"/>
          <w:szCs w:val="28"/>
          <w:lang w:val="kk-KZ"/>
        </w:rPr>
        <w:t>, еңбек қауіпсіздігі және еңбекті қорғау ережелерін сақтайды, б</w:t>
      </w:r>
      <w:r w:rsidR="0055720C">
        <w:rPr>
          <w:rFonts w:asciiTheme="majorBidi" w:hAnsiTheme="majorBidi" w:cstheme="majorBidi"/>
          <w:color w:val="000000"/>
          <w:sz w:val="28"/>
          <w:szCs w:val="28"/>
          <w:lang w:val="kk-KZ"/>
        </w:rPr>
        <w:t>ілім алушылар, тәрбиеленушілер</w:t>
      </w:r>
      <w:r w:rsidRPr="00B24F5A">
        <w:rPr>
          <w:rFonts w:asciiTheme="majorBidi" w:hAnsiTheme="majorBidi" w:cstheme="majorBidi"/>
          <w:color w:val="000000"/>
          <w:sz w:val="28"/>
          <w:szCs w:val="28"/>
          <w:lang w:val="kk-KZ"/>
        </w:rPr>
        <w:t>, педагогтар және басқа да қызметкерлер арасында сыбайлас жемқорлыққа қарсы мәдениетті, Академиялық адалдық қағидаттарын бойына сіңіреді</w:t>
      </w:r>
      <w:r w:rsidR="004957C4">
        <w:rPr>
          <w:rFonts w:asciiTheme="majorBidi" w:hAnsiTheme="majorBidi" w:cstheme="majorBidi"/>
          <w:color w:val="000000"/>
          <w:sz w:val="28"/>
          <w:szCs w:val="28"/>
          <w:lang w:val="kk-KZ"/>
        </w:rPr>
        <w:t>;</w:t>
      </w:r>
    </w:p>
    <w:p w:rsidR="004957C4" w:rsidRPr="004957C4" w:rsidRDefault="004957C4" w:rsidP="004957C4">
      <w:pPr>
        <w:pStyle w:val="a3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kk-KZ"/>
        </w:rPr>
      </w:pPr>
      <w:r w:rsidRPr="004957C4">
        <w:rPr>
          <w:rFonts w:asciiTheme="majorBidi" w:hAnsiTheme="majorBidi" w:cstheme="majorBidi"/>
          <w:color w:val="000000"/>
          <w:sz w:val="28"/>
          <w:szCs w:val="28"/>
          <w:lang w:val="kk-KZ"/>
        </w:rPr>
        <w:t>кәсіби құзыреттілікті арттырады, мектеп жасындағы балалармен психологиялық жұмыстың заманауи әдістері мен технологияларын қолданады</w:t>
      </w:r>
      <w:r>
        <w:rPr>
          <w:rFonts w:asciiTheme="majorBidi" w:hAnsiTheme="majorBidi" w:cstheme="majorBidi"/>
          <w:color w:val="000000"/>
          <w:sz w:val="28"/>
          <w:szCs w:val="28"/>
          <w:lang w:val="kk-KZ"/>
        </w:rPr>
        <w:t>.</w:t>
      </w:r>
    </w:p>
    <w:p w:rsidR="00924EC4" w:rsidRPr="004957C4" w:rsidRDefault="00924EC4" w:rsidP="00A07121">
      <w:pPr>
        <w:pStyle w:val="a3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kk-KZ"/>
        </w:rPr>
      </w:pPr>
    </w:p>
    <w:p w:rsidR="00A07121" w:rsidRDefault="0089421E" w:rsidP="0089421E">
      <w:pPr>
        <w:pStyle w:val="a3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lang w:val="kk-KZ"/>
        </w:rPr>
      </w:pPr>
      <w:r>
        <w:rPr>
          <w:rStyle w:val="a5"/>
          <w:rFonts w:eastAsiaTheme="minorHAnsi"/>
          <w:bCs w:val="0"/>
          <w:sz w:val="28"/>
          <w:szCs w:val="28"/>
          <w:lang w:val="kk-KZ" w:eastAsia="en-US"/>
        </w:rPr>
        <w:t xml:space="preserve">          </w:t>
      </w:r>
      <w:r w:rsidR="00A07121" w:rsidRPr="00855470">
        <w:rPr>
          <w:rStyle w:val="a5"/>
          <w:color w:val="000000"/>
          <w:sz w:val="28"/>
          <w:szCs w:val="28"/>
          <w:lang w:val="kk-KZ"/>
        </w:rPr>
        <w:t>2.2.</w:t>
      </w:r>
      <w:r w:rsidR="00855470" w:rsidRPr="00855470">
        <w:rPr>
          <w:lang w:val="kk-KZ"/>
        </w:rPr>
        <w:t xml:space="preserve"> </w:t>
      </w:r>
      <w:r w:rsidR="00855470">
        <w:rPr>
          <w:rStyle w:val="a5"/>
          <w:color w:val="000000"/>
          <w:sz w:val="28"/>
          <w:szCs w:val="28"/>
          <w:lang w:val="kk-KZ"/>
        </w:rPr>
        <w:t>Т</w:t>
      </w:r>
      <w:r w:rsidR="00855470" w:rsidRPr="00855470">
        <w:rPr>
          <w:rStyle w:val="a5"/>
          <w:color w:val="000000"/>
          <w:sz w:val="28"/>
          <w:szCs w:val="28"/>
          <w:lang w:val="kk-KZ"/>
        </w:rPr>
        <w:t>әрбиеші</w:t>
      </w:r>
      <w:r w:rsidR="00A07121" w:rsidRPr="00855470">
        <w:rPr>
          <w:rStyle w:val="a5"/>
          <w:color w:val="000000"/>
          <w:sz w:val="28"/>
          <w:szCs w:val="28"/>
          <w:lang w:val="kk-KZ"/>
        </w:rPr>
        <w:t xml:space="preserve"> </w:t>
      </w:r>
      <w:r w:rsidR="00855470">
        <w:rPr>
          <w:rStyle w:val="a5"/>
          <w:color w:val="000000"/>
          <w:sz w:val="28"/>
          <w:szCs w:val="28"/>
          <w:lang w:val="kk-KZ"/>
        </w:rPr>
        <w:t>е</w:t>
      </w:r>
      <w:r w:rsidR="00A07121">
        <w:rPr>
          <w:rStyle w:val="a5"/>
          <w:color w:val="000000"/>
          <w:sz w:val="28"/>
          <w:szCs w:val="28"/>
          <w:lang w:val="kk-KZ"/>
        </w:rPr>
        <w:t>ңбек жалақысының мөлшері</w:t>
      </w:r>
      <w:r w:rsidR="00855470">
        <w:rPr>
          <w:rStyle w:val="a5"/>
          <w:color w:val="000000"/>
          <w:sz w:val="28"/>
          <w:szCs w:val="28"/>
          <w:lang w:val="kk-KZ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3128"/>
        <w:gridCol w:w="3108"/>
        <w:gridCol w:w="3109"/>
      </w:tblGrid>
      <w:tr w:rsidR="00D17ADD" w:rsidRPr="00A766FB" w:rsidTr="005F5323">
        <w:tc>
          <w:tcPr>
            <w:tcW w:w="3128" w:type="dxa"/>
            <w:vMerge w:val="restart"/>
          </w:tcPr>
          <w:p w:rsidR="00D17ADD" w:rsidRPr="00D17ADD" w:rsidRDefault="00D17ADD" w:rsidP="00D17ADD">
            <w:pPr>
              <w:pStyle w:val="a3"/>
              <w:spacing w:before="0" w:beforeAutospacing="0" w:after="0" w:afterAutospacing="0"/>
              <w:jc w:val="both"/>
              <w:rPr>
                <w:rStyle w:val="a5"/>
                <w:bCs w:val="0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Style w:val="a5"/>
                <w:color w:val="000000"/>
                <w:sz w:val="28"/>
                <w:szCs w:val="28"/>
                <w:lang w:eastAsia="en-US"/>
              </w:rPr>
              <w:t>Буын</w:t>
            </w:r>
            <w:proofErr w:type="spellEnd"/>
            <w:r>
              <w:rPr>
                <w:rStyle w:val="a5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Style w:val="a5"/>
                <w:color w:val="000000"/>
                <w:sz w:val="28"/>
                <w:szCs w:val="28"/>
                <w:lang w:eastAsia="en-US"/>
              </w:rPr>
              <w:t>сат</w:t>
            </w:r>
            <w:proofErr w:type="spellEnd"/>
            <w:r>
              <w:rPr>
                <w:rStyle w:val="a5"/>
                <w:color w:val="000000"/>
                <w:sz w:val="28"/>
                <w:szCs w:val="28"/>
                <w:lang w:val="kk-KZ" w:eastAsia="en-US"/>
              </w:rPr>
              <w:t xml:space="preserve">ы </w:t>
            </w:r>
          </w:p>
        </w:tc>
        <w:tc>
          <w:tcPr>
            <w:tcW w:w="6217" w:type="dxa"/>
            <w:gridSpan w:val="2"/>
          </w:tcPr>
          <w:p w:rsidR="00D17ADD" w:rsidRPr="00A766FB" w:rsidRDefault="00D17ADD" w:rsidP="005F5323">
            <w:pPr>
              <w:pStyle w:val="a3"/>
              <w:spacing w:before="0" w:beforeAutospacing="0" w:after="0" w:afterAutospacing="0"/>
              <w:jc w:val="center"/>
              <w:rPr>
                <w:rStyle w:val="a5"/>
                <w:bCs w:val="0"/>
                <w:color w:val="000000"/>
                <w:sz w:val="28"/>
                <w:szCs w:val="28"/>
              </w:rPr>
            </w:pPr>
            <w:r w:rsidRPr="00D17ADD">
              <w:rPr>
                <w:rStyle w:val="a5"/>
                <w:color w:val="000000"/>
                <w:sz w:val="28"/>
                <w:szCs w:val="28"/>
              </w:rPr>
              <w:t xml:space="preserve">Еңбек сіңірген </w:t>
            </w:r>
            <w:proofErr w:type="spellStart"/>
            <w:r w:rsidRPr="00D17ADD">
              <w:rPr>
                <w:rStyle w:val="a5"/>
                <w:color w:val="000000"/>
                <w:sz w:val="28"/>
                <w:szCs w:val="28"/>
              </w:rPr>
              <w:t>жылдарына</w:t>
            </w:r>
            <w:proofErr w:type="spellEnd"/>
            <w:r w:rsidRPr="00D17ADD">
              <w:rPr>
                <w:rStyle w:val="a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7ADD">
              <w:rPr>
                <w:rStyle w:val="a5"/>
                <w:color w:val="000000"/>
                <w:sz w:val="28"/>
                <w:szCs w:val="28"/>
              </w:rPr>
              <w:t>байланысты</w:t>
            </w:r>
            <w:proofErr w:type="spellEnd"/>
          </w:p>
        </w:tc>
      </w:tr>
      <w:tr w:rsidR="00D17ADD" w:rsidRPr="00A766FB" w:rsidTr="005F5323">
        <w:tc>
          <w:tcPr>
            <w:tcW w:w="3128" w:type="dxa"/>
            <w:vMerge/>
          </w:tcPr>
          <w:p w:rsidR="00D17ADD" w:rsidRPr="00A766FB" w:rsidRDefault="00D17ADD" w:rsidP="005F5323">
            <w:pPr>
              <w:pStyle w:val="a3"/>
              <w:spacing w:before="0" w:beforeAutospacing="0" w:after="0" w:afterAutospacing="0"/>
              <w:jc w:val="both"/>
              <w:rPr>
                <w:rStyle w:val="a5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108" w:type="dxa"/>
          </w:tcPr>
          <w:p w:rsidR="00D17ADD" w:rsidRPr="00A766FB" w:rsidRDefault="00D17ADD" w:rsidP="005F5323">
            <w:pPr>
              <w:pStyle w:val="a3"/>
              <w:spacing w:before="0" w:beforeAutospacing="0" w:after="0" w:afterAutospacing="0"/>
              <w:jc w:val="center"/>
              <w:rPr>
                <w:rStyle w:val="a5"/>
                <w:bCs w:val="0"/>
                <w:color w:val="000000"/>
                <w:sz w:val="28"/>
                <w:szCs w:val="28"/>
                <w:lang w:val="en-US"/>
              </w:rPr>
            </w:pPr>
            <w:r w:rsidRPr="00A766FB">
              <w:rPr>
                <w:rStyle w:val="a5"/>
                <w:color w:val="000000"/>
                <w:sz w:val="28"/>
                <w:szCs w:val="28"/>
                <w:lang w:val="en-US"/>
              </w:rPr>
              <w:t>min</w:t>
            </w:r>
          </w:p>
        </w:tc>
        <w:tc>
          <w:tcPr>
            <w:tcW w:w="3109" w:type="dxa"/>
          </w:tcPr>
          <w:p w:rsidR="00D17ADD" w:rsidRPr="00A766FB" w:rsidRDefault="00D17ADD" w:rsidP="005F5323">
            <w:pPr>
              <w:pStyle w:val="a3"/>
              <w:spacing w:before="0" w:beforeAutospacing="0" w:after="0" w:afterAutospacing="0"/>
              <w:jc w:val="center"/>
              <w:rPr>
                <w:rStyle w:val="a5"/>
                <w:bCs w:val="0"/>
                <w:color w:val="000000"/>
                <w:sz w:val="28"/>
                <w:szCs w:val="28"/>
                <w:lang w:val="en-US"/>
              </w:rPr>
            </w:pPr>
            <w:r w:rsidRPr="00A766FB">
              <w:rPr>
                <w:rStyle w:val="a5"/>
                <w:color w:val="000000"/>
                <w:sz w:val="28"/>
                <w:szCs w:val="28"/>
                <w:lang w:val="en-US"/>
              </w:rPr>
              <w:t>max</w:t>
            </w:r>
          </w:p>
        </w:tc>
      </w:tr>
      <w:tr w:rsidR="008472DD" w:rsidRPr="00A766FB" w:rsidTr="005F5323">
        <w:tc>
          <w:tcPr>
            <w:tcW w:w="3128" w:type="dxa"/>
          </w:tcPr>
          <w:p w:rsidR="008472DD" w:rsidRPr="00CC783D" w:rsidRDefault="008472DD" w:rsidP="008472DD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  <w:r w:rsidRPr="00CC783D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В3-4</w:t>
            </w:r>
          </w:p>
        </w:tc>
        <w:tc>
          <w:tcPr>
            <w:tcW w:w="3108" w:type="dxa"/>
          </w:tcPr>
          <w:p w:rsidR="008472DD" w:rsidRPr="008472DD" w:rsidRDefault="00545B0E" w:rsidP="008472DD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109</w:t>
            </w:r>
            <w:r w:rsidR="00855470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3109" w:type="dxa"/>
          </w:tcPr>
          <w:p w:rsidR="008472DD" w:rsidRPr="008472DD" w:rsidRDefault="00545B0E" w:rsidP="008472DD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115517</w:t>
            </w:r>
          </w:p>
        </w:tc>
      </w:tr>
    </w:tbl>
    <w:p w:rsidR="00D17ADD" w:rsidRDefault="00D17ADD" w:rsidP="00A07121">
      <w:pPr>
        <w:pStyle w:val="a3"/>
        <w:spacing w:before="0" w:beforeAutospacing="0" w:after="0" w:afterAutospacing="0"/>
        <w:ind w:firstLine="709"/>
        <w:jc w:val="both"/>
        <w:rPr>
          <w:rStyle w:val="a5"/>
          <w:bCs w:val="0"/>
          <w:color w:val="000000"/>
          <w:sz w:val="28"/>
          <w:szCs w:val="28"/>
          <w:lang w:val="kk-KZ"/>
        </w:rPr>
      </w:pPr>
    </w:p>
    <w:p w:rsidR="00855470" w:rsidRDefault="00855470" w:rsidP="00855470">
      <w:pPr>
        <w:pStyle w:val="a3"/>
        <w:spacing w:before="0" w:beforeAutospacing="0" w:after="0" w:afterAutospacing="0"/>
        <w:ind w:firstLine="709"/>
        <w:jc w:val="both"/>
        <w:rPr>
          <w:rStyle w:val="a5"/>
          <w:color w:val="000000"/>
          <w:sz w:val="28"/>
          <w:szCs w:val="28"/>
          <w:lang w:val="kk-KZ"/>
        </w:rPr>
      </w:pPr>
      <w:r w:rsidRPr="00855470">
        <w:rPr>
          <w:rStyle w:val="a5"/>
          <w:color w:val="000000"/>
          <w:sz w:val="28"/>
          <w:szCs w:val="28"/>
          <w:lang w:val="kk-KZ"/>
        </w:rPr>
        <w:t>2.2</w:t>
      </w:r>
      <w:r>
        <w:rPr>
          <w:rStyle w:val="a5"/>
          <w:color w:val="000000"/>
          <w:sz w:val="28"/>
          <w:szCs w:val="28"/>
          <w:lang w:val="kk-KZ"/>
        </w:rPr>
        <w:t xml:space="preserve"> Мұғалім-психолог еңбек жалақысының мөлшері</w:t>
      </w:r>
    </w:p>
    <w:tbl>
      <w:tblPr>
        <w:tblStyle w:val="a4"/>
        <w:tblW w:w="0" w:type="auto"/>
        <w:tblLook w:val="04A0"/>
      </w:tblPr>
      <w:tblGrid>
        <w:gridCol w:w="3128"/>
        <w:gridCol w:w="3108"/>
        <w:gridCol w:w="3109"/>
      </w:tblGrid>
      <w:tr w:rsidR="00855470" w:rsidRPr="00A766FB" w:rsidTr="00981BF0">
        <w:tc>
          <w:tcPr>
            <w:tcW w:w="3128" w:type="dxa"/>
            <w:vMerge w:val="restart"/>
          </w:tcPr>
          <w:p w:rsidR="00855470" w:rsidRPr="00D17ADD" w:rsidRDefault="00855470" w:rsidP="00981BF0">
            <w:pPr>
              <w:pStyle w:val="a3"/>
              <w:spacing w:before="0" w:beforeAutospacing="0" w:after="0" w:afterAutospacing="0"/>
              <w:jc w:val="both"/>
              <w:rPr>
                <w:rStyle w:val="a5"/>
                <w:bCs w:val="0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Style w:val="a5"/>
                <w:color w:val="000000"/>
                <w:sz w:val="28"/>
                <w:szCs w:val="28"/>
                <w:lang w:eastAsia="en-US"/>
              </w:rPr>
              <w:t>Буын</w:t>
            </w:r>
            <w:proofErr w:type="spellEnd"/>
            <w:r>
              <w:rPr>
                <w:rStyle w:val="a5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Style w:val="a5"/>
                <w:color w:val="000000"/>
                <w:sz w:val="28"/>
                <w:szCs w:val="28"/>
                <w:lang w:eastAsia="en-US"/>
              </w:rPr>
              <w:t>сат</w:t>
            </w:r>
            <w:proofErr w:type="spellEnd"/>
            <w:r>
              <w:rPr>
                <w:rStyle w:val="a5"/>
                <w:color w:val="000000"/>
                <w:sz w:val="28"/>
                <w:szCs w:val="28"/>
                <w:lang w:val="kk-KZ" w:eastAsia="en-US"/>
              </w:rPr>
              <w:t xml:space="preserve">ы </w:t>
            </w:r>
          </w:p>
        </w:tc>
        <w:tc>
          <w:tcPr>
            <w:tcW w:w="6217" w:type="dxa"/>
            <w:gridSpan w:val="2"/>
          </w:tcPr>
          <w:p w:rsidR="00855470" w:rsidRPr="00A766FB" w:rsidRDefault="00855470" w:rsidP="00981BF0">
            <w:pPr>
              <w:pStyle w:val="a3"/>
              <w:spacing w:before="0" w:beforeAutospacing="0" w:after="0" w:afterAutospacing="0"/>
              <w:jc w:val="center"/>
              <w:rPr>
                <w:rStyle w:val="a5"/>
                <w:bCs w:val="0"/>
                <w:color w:val="000000"/>
                <w:sz w:val="28"/>
                <w:szCs w:val="28"/>
              </w:rPr>
            </w:pPr>
            <w:r w:rsidRPr="00D17ADD">
              <w:rPr>
                <w:rStyle w:val="a5"/>
                <w:color w:val="000000"/>
                <w:sz w:val="28"/>
                <w:szCs w:val="28"/>
              </w:rPr>
              <w:t xml:space="preserve">Еңбек сіңірген </w:t>
            </w:r>
            <w:proofErr w:type="spellStart"/>
            <w:r w:rsidRPr="00D17ADD">
              <w:rPr>
                <w:rStyle w:val="a5"/>
                <w:color w:val="000000"/>
                <w:sz w:val="28"/>
                <w:szCs w:val="28"/>
              </w:rPr>
              <w:t>жылдарына</w:t>
            </w:r>
            <w:proofErr w:type="spellEnd"/>
            <w:r w:rsidRPr="00D17ADD">
              <w:rPr>
                <w:rStyle w:val="a5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7ADD">
              <w:rPr>
                <w:rStyle w:val="a5"/>
                <w:color w:val="000000"/>
                <w:sz w:val="28"/>
                <w:szCs w:val="28"/>
              </w:rPr>
              <w:t>байланысты</w:t>
            </w:r>
            <w:proofErr w:type="spellEnd"/>
          </w:p>
        </w:tc>
      </w:tr>
      <w:tr w:rsidR="00855470" w:rsidRPr="00A766FB" w:rsidTr="00981BF0">
        <w:tc>
          <w:tcPr>
            <w:tcW w:w="3128" w:type="dxa"/>
            <w:vMerge/>
          </w:tcPr>
          <w:p w:rsidR="00855470" w:rsidRPr="00A766FB" w:rsidRDefault="00855470" w:rsidP="00981BF0">
            <w:pPr>
              <w:pStyle w:val="a3"/>
              <w:spacing w:before="0" w:beforeAutospacing="0" w:after="0" w:afterAutospacing="0"/>
              <w:jc w:val="both"/>
              <w:rPr>
                <w:rStyle w:val="a5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108" w:type="dxa"/>
          </w:tcPr>
          <w:p w:rsidR="00855470" w:rsidRPr="00A766FB" w:rsidRDefault="00855470" w:rsidP="00981BF0">
            <w:pPr>
              <w:pStyle w:val="a3"/>
              <w:spacing w:before="0" w:beforeAutospacing="0" w:after="0" w:afterAutospacing="0"/>
              <w:jc w:val="center"/>
              <w:rPr>
                <w:rStyle w:val="a5"/>
                <w:bCs w:val="0"/>
                <w:color w:val="000000"/>
                <w:sz w:val="28"/>
                <w:szCs w:val="28"/>
                <w:lang w:val="en-US"/>
              </w:rPr>
            </w:pPr>
            <w:r w:rsidRPr="00A766FB">
              <w:rPr>
                <w:rStyle w:val="a5"/>
                <w:color w:val="000000"/>
                <w:sz w:val="28"/>
                <w:szCs w:val="28"/>
                <w:lang w:val="en-US"/>
              </w:rPr>
              <w:t>min</w:t>
            </w:r>
          </w:p>
        </w:tc>
        <w:tc>
          <w:tcPr>
            <w:tcW w:w="3109" w:type="dxa"/>
          </w:tcPr>
          <w:p w:rsidR="00855470" w:rsidRPr="00A766FB" w:rsidRDefault="00855470" w:rsidP="00981BF0">
            <w:pPr>
              <w:pStyle w:val="a3"/>
              <w:spacing w:before="0" w:beforeAutospacing="0" w:after="0" w:afterAutospacing="0"/>
              <w:jc w:val="center"/>
              <w:rPr>
                <w:rStyle w:val="a5"/>
                <w:bCs w:val="0"/>
                <w:color w:val="000000"/>
                <w:sz w:val="28"/>
                <w:szCs w:val="28"/>
                <w:lang w:val="en-US"/>
              </w:rPr>
            </w:pPr>
            <w:r w:rsidRPr="00A766FB">
              <w:rPr>
                <w:rStyle w:val="a5"/>
                <w:color w:val="000000"/>
                <w:sz w:val="28"/>
                <w:szCs w:val="28"/>
                <w:lang w:val="en-US"/>
              </w:rPr>
              <w:t>max</w:t>
            </w:r>
          </w:p>
        </w:tc>
      </w:tr>
      <w:tr w:rsidR="00855470" w:rsidRPr="00A766FB" w:rsidTr="00981BF0">
        <w:tc>
          <w:tcPr>
            <w:tcW w:w="3128" w:type="dxa"/>
          </w:tcPr>
          <w:p w:rsidR="00855470" w:rsidRPr="00CC783D" w:rsidRDefault="00855470" w:rsidP="00981BF0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В2</w:t>
            </w:r>
            <w:r w:rsidRPr="00CC783D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-4</w:t>
            </w:r>
          </w:p>
        </w:tc>
        <w:tc>
          <w:tcPr>
            <w:tcW w:w="3108" w:type="dxa"/>
          </w:tcPr>
          <w:p w:rsidR="00855470" w:rsidRPr="008472DD" w:rsidRDefault="00855470" w:rsidP="00855470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1</w:t>
            </w:r>
            <w:r>
              <w:rPr>
                <w:rStyle w:val="a5"/>
                <w:b w:val="0"/>
                <w:bCs w:val="0"/>
                <w:color w:val="000000"/>
                <w:sz w:val="28"/>
                <w:szCs w:val="28"/>
                <w:lang w:val="kk-KZ"/>
              </w:rPr>
              <w:t>26</w:t>
            </w:r>
            <w:r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975</w:t>
            </w:r>
          </w:p>
        </w:tc>
        <w:tc>
          <w:tcPr>
            <w:tcW w:w="3109" w:type="dxa"/>
          </w:tcPr>
          <w:p w:rsidR="00855470" w:rsidRPr="008472DD" w:rsidRDefault="00545B0E" w:rsidP="00981BF0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146487</w:t>
            </w:r>
          </w:p>
        </w:tc>
      </w:tr>
    </w:tbl>
    <w:p w:rsidR="00855470" w:rsidRDefault="00855470" w:rsidP="00855470">
      <w:pPr>
        <w:pStyle w:val="a3"/>
        <w:spacing w:before="0" w:beforeAutospacing="0" w:after="0" w:afterAutospacing="0"/>
        <w:ind w:firstLine="709"/>
        <w:jc w:val="both"/>
        <w:rPr>
          <w:rStyle w:val="a5"/>
          <w:bCs w:val="0"/>
          <w:color w:val="000000"/>
          <w:sz w:val="28"/>
          <w:szCs w:val="28"/>
          <w:lang w:val="kk-KZ"/>
        </w:rPr>
      </w:pPr>
    </w:p>
    <w:p w:rsidR="00855470" w:rsidRDefault="00855470" w:rsidP="00A07121">
      <w:pPr>
        <w:pStyle w:val="a3"/>
        <w:spacing w:before="0" w:beforeAutospacing="0" w:after="0" w:afterAutospacing="0"/>
        <w:ind w:firstLine="709"/>
        <w:jc w:val="both"/>
        <w:rPr>
          <w:rStyle w:val="a5"/>
          <w:bCs w:val="0"/>
          <w:color w:val="000000"/>
          <w:sz w:val="28"/>
          <w:szCs w:val="28"/>
          <w:lang w:val="kk-KZ"/>
        </w:rPr>
      </w:pPr>
    </w:p>
    <w:p w:rsidR="0081615D" w:rsidRDefault="0081615D" w:rsidP="00A07121">
      <w:pPr>
        <w:pStyle w:val="a3"/>
        <w:spacing w:before="0" w:beforeAutospacing="0" w:after="0" w:afterAutospacing="0"/>
        <w:ind w:firstLine="709"/>
        <w:jc w:val="both"/>
        <w:rPr>
          <w:rStyle w:val="a5"/>
          <w:color w:val="000000"/>
          <w:sz w:val="28"/>
          <w:szCs w:val="28"/>
          <w:lang w:val="kk-KZ"/>
        </w:rPr>
      </w:pPr>
      <w:r w:rsidRPr="0081615D">
        <w:rPr>
          <w:rStyle w:val="a5"/>
          <w:color w:val="000000"/>
          <w:sz w:val="28"/>
          <w:szCs w:val="28"/>
        </w:rPr>
        <w:t xml:space="preserve">Еңбекақы төлеу </w:t>
      </w:r>
      <w:proofErr w:type="spellStart"/>
      <w:r w:rsidRPr="0081615D">
        <w:rPr>
          <w:rStyle w:val="a5"/>
          <w:color w:val="000000"/>
          <w:sz w:val="28"/>
          <w:szCs w:val="28"/>
        </w:rPr>
        <w:t>шарттары</w:t>
      </w:r>
      <w:proofErr w:type="spellEnd"/>
    </w:p>
    <w:p w:rsidR="00A07121" w:rsidRPr="0081615D" w:rsidRDefault="00A07121" w:rsidP="00A07121">
      <w:pPr>
        <w:pStyle w:val="a3"/>
        <w:spacing w:before="0" w:beforeAutospacing="0" w:after="0" w:afterAutospacing="0"/>
        <w:ind w:firstLine="709"/>
        <w:jc w:val="both"/>
        <w:rPr>
          <w:rStyle w:val="a5"/>
          <w:b w:val="0"/>
          <w:color w:val="000000"/>
          <w:sz w:val="28"/>
          <w:szCs w:val="28"/>
          <w:lang w:val="kk-KZ"/>
        </w:rPr>
      </w:pPr>
      <w:r w:rsidRPr="0081615D">
        <w:rPr>
          <w:rStyle w:val="a5"/>
          <w:b w:val="0"/>
          <w:color w:val="000000"/>
          <w:sz w:val="28"/>
          <w:szCs w:val="28"/>
          <w:lang w:val="kk-KZ"/>
        </w:rPr>
        <w:t xml:space="preserve">Айлық жалақысының мөлшері жыл сайынғы тарифтеу тізімімен айқындалады. </w:t>
      </w:r>
    </w:p>
    <w:p w:rsidR="00A07121" w:rsidRPr="0081615D" w:rsidRDefault="00A07121" w:rsidP="00A07121">
      <w:pPr>
        <w:pStyle w:val="a3"/>
        <w:spacing w:before="0" w:beforeAutospacing="0" w:after="0" w:afterAutospacing="0"/>
        <w:ind w:firstLine="709"/>
        <w:jc w:val="both"/>
        <w:rPr>
          <w:rStyle w:val="a5"/>
          <w:b w:val="0"/>
          <w:color w:val="000000"/>
          <w:sz w:val="28"/>
          <w:szCs w:val="28"/>
          <w:lang w:val="kk-KZ"/>
        </w:rPr>
      </w:pPr>
    </w:p>
    <w:p w:rsidR="00A07121" w:rsidRPr="0081615D" w:rsidRDefault="00A07121" w:rsidP="00A07121">
      <w:pPr>
        <w:pStyle w:val="a3"/>
        <w:spacing w:before="0" w:beforeAutospacing="0" w:after="0" w:afterAutospacing="0"/>
        <w:ind w:firstLine="709"/>
        <w:jc w:val="both"/>
        <w:rPr>
          <w:rStyle w:val="a5"/>
          <w:bCs w:val="0"/>
          <w:color w:val="000000"/>
          <w:sz w:val="28"/>
          <w:szCs w:val="28"/>
          <w:lang w:val="kk-KZ"/>
        </w:rPr>
      </w:pPr>
      <w:r w:rsidRPr="0081615D">
        <w:rPr>
          <w:rStyle w:val="a5"/>
          <w:color w:val="000000"/>
          <w:sz w:val="28"/>
          <w:szCs w:val="28"/>
          <w:lang w:val="kk-KZ"/>
        </w:rPr>
        <w:t>3. Біліктілік талаптарына сәйкес конкурсқа қатысушыға қойылатын негізгі талаптар:</w:t>
      </w:r>
      <w:r w:rsidR="0081615D">
        <w:rPr>
          <w:rStyle w:val="a5"/>
          <w:color w:val="000000"/>
          <w:sz w:val="28"/>
          <w:szCs w:val="28"/>
          <w:lang w:val="kk-KZ"/>
        </w:rPr>
        <w:t xml:space="preserve"> </w:t>
      </w:r>
    </w:p>
    <w:p w:rsidR="00A07121" w:rsidRPr="006C71C5" w:rsidRDefault="00A07121" w:rsidP="00A07121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6C71C5">
        <w:rPr>
          <w:color w:val="000000"/>
          <w:sz w:val="28"/>
          <w:szCs w:val="28"/>
          <w:lang w:val="kk-KZ"/>
        </w:rPr>
        <w:t xml:space="preserve">тиісті бейін бойынша жоғары және (немесе) жоғары оқу орнынан кейінгі педагогикалық немесе өзге де кәсіптік білім немесе тиісті бейін </w:t>
      </w:r>
      <w:r w:rsidRPr="006C71C5">
        <w:rPr>
          <w:color w:val="000000"/>
          <w:sz w:val="28"/>
          <w:szCs w:val="28"/>
          <w:lang w:val="kk-KZ"/>
        </w:rPr>
        <w:lastRenderedPageBreak/>
        <w:t xml:space="preserve">бойынша педагогикалық қайта даярлауды немесе техникалық және кәсіптік білім беруді растайтын құжат, </w:t>
      </w:r>
      <w:r w:rsidR="008F497F">
        <w:rPr>
          <w:color w:val="000000"/>
          <w:sz w:val="28"/>
          <w:szCs w:val="28"/>
          <w:lang w:val="kk-KZ"/>
        </w:rPr>
        <w:t>еңбек  өтіліне</w:t>
      </w:r>
      <w:r w:rsidRPr="006C71C5">
        <w:rPr>
          <w:color w:val="000000"/>
          <w:sz w:val="28"/>
          <w:szCs w:val="28"/>
          <w:lang w:val="kk-KZ"/>
        </w:rPr>
        <w:t xml:space="preserve"> талаптар қойылмайды.</w:t>
      </w:r>
    </w:p>
    <w:p w:rsidR="00A07121" w:rsidRPr="006C71C5" w:rsidRDefault="00A07121" w:rsidP="00A07121">
      <w:pPr>
        <w:ind w:firstLine="709"/>
        <w:jc w:val="both"/>
        <w:textAlignment w:val="baseline"/>
        <w:rPr>
          <w:rFonts w:eastAsia="Times New Roman"/>
          <w:color w:val="000000"/>
          <w:spacing w:val="2"/>
          <w:lang w:val="kk-KZ" w:eastAsia="ru-RU"/>
        </w:rPr>
      </w:pPr>
    </w:p>
    <w:p w:rsidR="00A07121" w:rsidRPr="00DE3939" w:rsidRDefault="00A07121" w:rsidP="00A07121">
      <w:pPr>
        <w:ind w:firstLine="709"/>
        <w:jc w:val="both"/>
        <w:textAlignment w:val="baseline"/>
        <w:rPr>
          <w:rFonts w:eastAsia="Times New Roman"/>
          <w:color w:val="000000"/>
          <w:spacing w:val="2"/>
          <w:lang w:val="kk-KZ" w:eastAsia="ru-RU"/>
        </w:rPr>
      </w:pPr>
      <w:r>
        <w:rPr>
          <w:rFonts w:eastAsia="Times New Roman"/>
          <w:color w:val="000000"/>
          <w:spacing w:val="2"/>
          <w:lang w:val="kk-KZ" w:eastAsia="ru-RU"/>
        </w:rPr>
        <w:t>Білуге тиіс</w:t>
      </w:r>
      <w:r w:rsidRPr="00DE3939">
        <w:rPr>
          <w:rFonts w:eastAsia="Times New Roman"/>
          <w:color w:val="000000"/>
          <w:spacing w:val="2"/>
          <w:lang w:val="kk-KZ" w:eastAsia="ru-RU"/>
        </w:rPr>
        <w:t>:</w:t>
      </w:r>
    </w:p>
    <w:p w:rsidR="00A07121" w:rsidRPr="00DE3939" w:rsidRDefault="00A07121" w:rsidP="00A07121">
      <w:pPr>
        <w:ind w:firstLine="709"/>
        <w:jc w:val="both"/>
        <w:textAlignment w:val="baseline"/>
        <w:rPr>
          <w:rFonts w:eastAsia="Times New Roman"/>
          <w:b w:val="0"/>
          <w:bCs/>
          <w:color w:val="000000"/>
          <w:spacing w:val="2"/>
          <w:lang w:val="kk-KZ" w:eastAsia="ru-RU"/>
        </w:rPr>
      </w:pPr>
      <w:bookmarkStart w:id="1" w:name="z1207"/>
      <w:bookmarkEnd w:id="1"/>
      <w:r w:rsidRPr="00DE3939">
        <w:rPr>
          <w:rFonts w:eastAsia="Times New Roman"/>
          <w:b w:val="0"/>
          <w:bCs/>
          <w:color w:val="000000"/>
          <w:spacing w:val="2"/>
          <w:lang w:val="kk-KZ" w:eastAsia="ru-RU"/>
        </w:rPr>
        <w:t>Қазақстан Республикасының Конституциясы</w:t>
      </w:r>
      <w:r>
        <w:rPr>
          <w:rFonts w:eastAsia="Times New Roman"/>
          <w:b w:val="0"/>
          <w:bCs/>
          <w:color w:val="000000"/>
          <w:spacing w:val="2"/>
          <w:lang w:val="kk-KZ" w:eastAsia="ru-RU"/>
        </w:rPr>
        <w:t>н</w:t>
      </w:r>
      <w:r w:rsidRPr="00DE3939">
        <w:rPr>
          <w:rFonts w:eastAsia="Times New Roman"/>
          <w:b w:val="0"/>
          <w:bCs/>
          <w:color w:val="000000"/>
          <w:spacing w:val="2"/>
          <w:lang w:val="kk-KZ" w:eastAsia="ru-RU"/>
        </w:rPr>
        <w:t>, Қазақстан Республикасының Еңбек Кодексі</w:t>
      </w:r>
      <w:r>
        <w:rPr>
          <w:rFonts w:eastAsia="Times New Roman"/>
          <w:b w:val="0"/>
          <w:bCs/>
          <w:color w:val="000000"/>
          <w:spacing w:val="2"/>
          <w:lang w:val="kk-KZ" w:eastAsia="ru-RU"/>
        </w:rPr>
        <w:t>н</w:t>
      </w:r>
      <w:r w:rsidRPr="00DE3939">
        <w:rPr>
          <w:rFonts w:eastAsia="Times New Roman"/>
          <w:b w:val="0"/>
          <w:bCs/>
          <w:color w:val="000000"/>
          <w:spacing w:val="2"/>
          <w:lang w:val="kk-KZ" w:eastAsia="ru-RU"/>
        </w:rPr>
        <w:t xml:space="preserve">, Қазақстан Республикасының </w:t>
      </w:r>
      <w:r>
        <w:rPr>
          <w:rFonts w:eastAsia="Times New Roman"/>
          <w:b w:val="0"/>
          <w:bCs/>
          <w:color w:val="000000"/>
          <w:spacing w:val="2"/>
          <w:lang w:val="kk-KZ" w:eastAsia="ru-RU"/>
        </w:rPr>
        <w:t>«</w:t>
      </w:r>
      <w:r w:rsidRPr="00DE3939">
        <w:rPr>
          <w:rFonts w:eastAsia="Times New Roman"/>
          <w:b w:val="0"/>
          <w:bCs/>
          <w:color w:val="000000"/>
          <w:spacing w:val="2"/>
          <w:lang w:val="kk-KZ" w:eastAsia="ru-RU"/>
        </w:rPr>
        <w:t>Білім туралы</w:t>
      </w:r>
      <w:r>
        <w:rPr>
          <w:rFonts w:eastAsia="Times New Roman"/>
          <w:b w:val="0"/>
          <w:bCs/>
          <w:color w:val="000000"/>
          <w:spacing w:val="2"/>
          <w:lang w:val="kk-KZ" w:eastAsia="ru-RU"/>
        </w:rPr>
        <w:t>»</w:t>
      </w:r>
      <w:r w:rsidRPr="00DE3939">
        <w:rPr>
          <w:rFonts w:eastAsia="Times New Roman"/>
          <w:b w:val="0"/>
          <w:bCs/>
          <w:color w:val="000000"/>
          <w:spacing w:val="2"/>
          <w:lang w:val="kk-KZ" w:eastAsia="ru-RU"/>
        </w:rPr>
        <w:t xml:space="preserve">, </w:t>
      </w:r>
      <w:r>
        <w:rPr>
          <w:rFonts w:eastAsia="Times New Roman"/>
          <w:b w:val="0"/>
          <w:bCs/>
          <w:color w:val="000000"/>
          <w:spacing w:val="2"/>
          <w:lang w:val="kk-KZ" w:eastAsia="ru-RU"/>
        </w:rPr>
        <w:t>«</w:t>
      </w:r>
      <w:r w:rsidRPr="00DE3939">
        <w:rPr>
          <w:rFonts w:eastAsia="Times New Roman"/>
          <w:b w:val="0"/>
          <w:bCs/>
          <w:color w:val="000000"/>
          <w:spacing w:val="2"/>
          <w:lang w:val="kk-KZ" w:eastAsia="ru-RU"/>
        </w:rPr>
        <w:t>Педагог мәртебесі туралы</w:t>
      </w:r>
      <w:r>
        <w:rPr>
          <w:rFonts w:eastAsia="Times New Roman"/>
          <w:b w:val="0"/>
          <w:bCs/>
          <w:color w:val="000000"/>
          <w:spacing w:val="2"/>
          <w:lang w:val="kk-KZ" w:eastAsia="ru-RU"/>
        </w:rPr>
        <w:t>»</w:t>
      </w:r>
      <w:r w:rsidRPr="00DE3939">
        <w:rPr>
          <w:rFonts w:eastAsia="Times New Roman"/>
          <w:b w:val="0"/>
          <w:bCs/>
          <w:color w:val="000000"/>
          <w:spacing w:val="2"/>
          <w:lang w:val="kk-KZ" w:eastAsia="ru-RU"/>
        </w:rPr>
        <w:t xml:space="preserve">, </w:t>
      </w:r>
      <w:r>
        <w:rPr>
          <w:rFonts w:eastAsia="Times New Roman"/>
          <w:b w:val="0"/>
          <w:bCs/>
          <w:color w:val="000000"/>
          <w:spacing w:val="2"/>
          <w:lang w:val="kk-KZ" w:eastAsia="ru-RU"/>
        </w:rPr>
        <w:t>«</w:t>
      </w:r>
      <w:r w:rsidRPr="00DE3939">
        <w:rPr>
          <w:rFonts w:eastAsia="Times New Roman"/>
          <w:b w:val="0"/>
          <w:bCs/>
          <w:color w:val="000000"/>
          <w:spacing w:val="2"/>
          <w:lang w:val="kk-KZ" w:eastAsia="ru-RU"/>
        </w:rPr>
        <w:t>Сыбайлас жемқорлыққа қарсы іс-қимыл туралы</w:t>
      </w:r>
      <w:r>
        <w:rPr>
          <w:rFonts w:eastAsia="Times New Roman"/>
          <w:b w:val="0"/>
          <w:bCs/>
          <w:color w:val="000000"/>
          <w:spacing w:val="2"/>
          <w:lang w:val="kk-KZ" w:eastAsia="ru-RU"/>
        </w:rPr>
        <w:t>»</w:t>
      </w:r>
      <w:r w:rsidRPr="00DE3939">
        <w:rPr>
          <w:rFonts w:eastAsia="Times New Roman"/>
          <w:b w:val="0"/>
          <w:bCs/>
          <w:color w:val="000000"/>
          <w:spacing w:val="2"/>
          <w:lang w:val="kk-KZ" w:eastAsia="ru-RU"/>
        </w:rPr>
        <w:t xml:space="preserve"> Заңдары және Қазақстан Республикасының білім беруді дамытудың бағыттары мен перспективаларын айқындайтын басқа да нормативтік құқықтық актілер</w:t>
      </w:r>
      <w:r>
        <w:rPr>
          <w:rFonts w:eastAsia="Times New Roman"/>
          <w:b w:val="0"/>
          <w:bCs/>
          <w:color w:val="000000"/>
          <w:spacing w:val="2"/>
          <w:lang w:val="kk-KZ" w:eastAsia="ru-RU"/>
        </w:rPr>
        <w:t>д</w:t>
      </w:r>
      <w:r w:rsidRPr="00DE3939">
        <w:rPr>
          <w:rFonts w:eastAsia="Times New Roman"/>
          <w:b w:val="0"/>
          <w:bCs/>
          <w:color w:val="000000"/>
          <w:spacing w:val="2"/>
          <w:lang w:val="kk-KZ" w:eastAsia="ru-RU"/>
        </w:rPr>
        <w:t>і;</w:t>
      </w:r>
    </w:p>
    <w:p w:rsidR="00A07121" w:rsidRPr="00DE3939" w:rsidRDefault="00A07121" w:rsidP="00A07121">
      <w:pPr>
        <w:ind w:firstLine="709"/>
        <w:jc w:val="both"/>
        <w:textAlignment w:val="baseline"/>
        <w:rPr>
          <w:rFonts w:eastAsia="Times New Roman"/>
          <w:b w:val="0"/>
          <w:bCs/>
          <w:color w:val="000000"/>
          <w:spacing w:val="2"/>
          <w:lang w:val="kk-KZ" w:eastAsia="ru-RU"/>
        </w:rPr>
      </w:pPr>
      <w:r w:rsidRPr="00DE3939">
        <w:rPr>
          <w:rFonts w:eastAsia="Times New Roman"/>
          <w:b w:val="0"/>
          <w:bCs/>
          <w:color w:val="000000"/>
          <w:spacing w:val="2"/>
          <w:lang w:val="kk-KZ" w:eastAsia="ru-RU"/>
        </w:rPr>
        <w:t>Психология және педагогика</w:t>
      </w:r>
      <w:r>
        <w:rPr>
          <w:rFonts w:eastAsia="Times New Roman"/>
          <w:b w:val="0"/>
          <w:bCs/>
          <w:color w:val="000000"/>
          <w:spacing w:val="2"/>
          <w:lang w:val="kk-KZ" w:eastAsia="ru-RU"/>
        </w:rPr>
        <w:t>ны</w:t>
      </w:r>
      <w:r w:rsidRPr="00DE3939">
        <w:rPr>
          <w:rFonts w:eastAsia="Times New Roman"/>
          <w:b w:val="0"/>
          <w:bCs/>
          <w:color w:val="000000"/>
          <w:spacing w:val="2"/>
          <w:lang w:val="kk-KZ" w:eastAsia="ru-RU"/>
        </w:rPr>
        <w:t xml:space="preserve">, дәрігерге дейінгі </w:t>
      </w:r>
      <w:r>
        <w:rPr>
          <w:rFonts w:eastAsia="Times New Roman"/>
          <w:b w:val="0"/>
          <w:bCs/>
          <w:color w:val="000000"/>
          <w:spacing w:val="2"/>
          <w:lang w:val="kk-KZ" w:eastAsia="ru-RU"/>
        </w:rPr>
        <w:t>а</w:t>
      </w:r>
      <w:r w:rsidRPr="00DE3939">
        <w:rPr>
          <w:rFonts w:eastAsia="Times New Roman"/>
          <w:b w:val="0"/>
          <w:bCs/>
          <w:color w:val="000000"/>
          <w:spacing w:val="2"/>
          <w:lang w:val="kk-KZ" w:eastAsia="ru-RU"/>
        </w:rPr>
        <w:t>лғашқы медициналық көмек көрсету қағидалары</w:t>
      </w:r>
      <w:r>
        <w:rPr>
          <w:rFonts w:eastAsia="Times New Roman"/>
          <w:b w:val="0"/>
          <w:bCs/>
          <w:color w:val="000000"/>
          <w:spacing w:val="2"/>
          <w:lang w:val="kk-KZ" w:eastAsia="ru-RU"/>
        </w:rPr>
        <w:t>н</w:t>
      </w:r>
      <w:r w:rsidRPr="00DE3939">
        <w:rPr>
          <w:rFonts w:eastAsia="Times New Roman"/>
          <w:b w:val="0"/>
          <w:bCs/>
          <w:color w:val="000000"/>
          <w:spacing w:val="2"/>
          <w:lang w:val="kk-KZ" w:eastAsia="ru-RU"/>
        </w:rPr>
        <w:t>, еңбек қауіпсіздігі және еңбекті қорғау жөніндегі қағидалар</w:t>
      </w:r>
      <w:r>
        <w:rPr>
          <w:rFonts w:eastAsia="Times New Roman"/>
          <w:b w:val="0"/>
          <w:bCs/>
          <w:color w:val="000000"/>
          <w:spacing w:val="2"/>
          <w:lang w:val="kk-KZ" w:eastAsia="ru-RU"/>
        </w:rPr>
        <w:t>ды</w:t>
      </w:r>
      <w:r w:rsidRPr="00DE3939">
        <w:rPr>
          <w:rFonts w:eastAsia="Times New Roman"/>
          <w:b w:val="0"/>
          <w:bCs/>
          <w:color w:val="000000"/>
          <w:spacing w:val="2"/>
          <w:lang w:val="kk-KZ" w:eastAsia="ru-RU"/>
        </w:rPr>
        <w:t>, санитариялық қағидалар</w:t>
      </w:r>
      <w:r>
        <w:rPr>
          <w:rFonts w:eastAsia="Times New Roman"/>
          <w:b w:val="0"/>
          <w:bCs/>
          <w:color w:val="000000"/>
          <w:spacing w:val="2"/>
          <w:lang w:val="kk-KZ" w:eastAsia="ru-RU"/>
        </w:rPr>
        <w:t>ды</w:t>
      </w:r>
      <w:r w:rsidRPr="00DE3939">
        <w:rPr>
          <w:rFonts w:eastAsia="Times New Roman"/>
          <w:b w:val="0"/>
          <w:bCs/>
          <w:color w:val="000000"/>
          <w:spacing w:val="2"/>
          <w:lang w:val="kk-KZ" w:eastAsia="ru-RU"/>
        </w:rPr>
        <w:t>;</w:t>
      </w:r>
    </w:p>
    <w:p w:rsidR="00A07121" w:rsidRPr="00DE3939" w:rsidRDefault="00A07121" w:rsidP="00A07121">
      <w:pPr>
        <w:ind w:firstLine="709"/>
        <w:jc w:val="both"/>
        <w:textAlignment w:val="baseline"/>
        <w:rPr>
          <w:rFonts w:eastAsia="Times New Roman"/>
          <w:b w:val="0"/>
          <w:bCs/>
          <w:color w:val="000000"/>
          <w:spacing w:val="2"/>
          <w:lang w:val="kk-KZ" w:eastAsia="ru-RU"/>
        </w:rPr>
      </w:pPr>
      <w:r w:rsidRPr="00DE3939">
        <w:rPr>
          <w:rFonts w:eastAsia="Times New Roman"/>
          <w:b w:val="0"/>
          <w:bCs/>
          <w:color w:val="000000"/>
          <w:spacing w:val="2"/>
          <w:lang w:val="kk-KZ" w:eastAsia="ru-RU"/>
        </w:rPr>
        <w:t>мектепке дейінгі тәрбие мен оқыту ұйымдарының нормативтік-құқықтық құжаттар</w:t>
      </w:r>
      <w:r>
        <w:rPr>
          <w:rFonts w:eastAsia="Times New Roman"/>
          <w:b w:val="0"/>
          <w:bCs/>
          <w:color w:val="000000"/>
          <w:spacing w:val="2"/>
          <w:lang w:val="kk-KZ" w:eastAsia="ru-RU"/>
        </w:rPr>
        <w:t>ын</w:t>
      </w:r>
      <w:r w:rsidRPr="00DE3939">
        <w:rPr>
          <w:rFonts w:eastAsia="Times New Roman"/>
          <w:b w:val="0"/>
          <w:bCs/>
          <w:color w:val="000000"/>
          <w:spacing w:val="2"/>
          <w:lang w:val="kk-KZ" w:eastAsia="ru-RU"/>
        </w:rPr>
        <w:t xml:space="preserve">. </w:t>
      </w:r>
    </w:p>
    <w:p w:rsidR="00A07121" w:rsidRPr="00DE3939" w:rsidRDefault="00A07121" w:rsidP="00A07121">
      <w:pPr>
        <w:ind w:firstLine="709"/>
        <w:jc w:val="both"/>
        <w:textAlignment w:val="baseline"/>
        <w:rPr>
          <w:rFonts w:eastAsia="Times New Roman"/>
          <w:b w:val="0"/>
          <w:bCs/>
          <w:color w:val="000000"/>
          <w:spacing w:val="2"/>
          <w:lang w:val="kk-KZ" w:eastAsia="ru-RU"/>
        </w:rPr>
      </w:pPr>
    </w:p>
    <w:p w:rsidR="00A07121" w:rsidRPr="00DE3939" w:rsidRDefault="00A07121" w:rsidP="00A07121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kk-KZ"/>
        </w:rPr>
      </w:pPr>
      <w:r w:rsidRPr="00DE3939">
        <w:rPr>
          <w:b/>
          <w:bCs/>
          <w:color w:val="000000"/>
          <w:sz w:val="28"/>
          <w:szCs w:val="28"/>
          <w:lang w:val="kk-KZ"/>
        </w:rPr>
        <w:t>4. Құжаттарды қабылдау мерзімі конкурс өткізу туралы хабарландыру соңғы жарияланғаннан кейін келесі жұмыс күнінен бастап есептеледі</w:t>
      </w:r>
    </w:p>
    <w:p w:rsidR="00A07121" w:rsidRPr="00DE3939" w:rsidRDefault="00A07121" w:rsidP="00A0712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DE3939">
        <w:rPr>
          <w:color w:val="000000"/>
          <w:sz w:val="28"/>
          <w:szCs w:val="28"/>
          <w:lang w:val="kk-KZ"/>
        </w:rPr>
        <w:t xml:space="preserve">Конкурсқа қатысу үшін қажетті құжаттар Қарағанды облысы </w:t>
      </w:r>
      <w:r>
        <w:rPr>
          <w:color w:val="000000"/>
          <w:sz w:val="28"/>
          <w:szCs w:val="28"/>
          <w:lang w:val="kk-KZ"/>
        </w:rPr>
        <w:t>б</w:t>
      </w:r>
      <w:r w:rsidRPr="00DE3939">
        <w:rPr>
          <w:color w:val="000000"/>
          <w:sz w:val="28"/>
          <w:szCs w:val="28"/>
          <w:lang w:val="kk-KZ"/>
        </w:rPr>
        <w:t>ілім басқармасы</w:t>
      </w:r>
      <w:r>
        <w:rPr>
          <w:color w:val="000000"/>
          <w:sz w:val="28"/>
          <w:szCs w:val="28"/>
          <w:lang w:val="kk-KZ"/>
        </w:rPr>
        <w:t>ның</w:t>
      </w:r>
      <w:r w:rsidRPr="00DE3939">
        <w:rPr>
          <w:color w:val="000000"/>
          <w:sz w:val="28"/>
          <w:szCs w:val="28"/>
          <w:lang w:val="kk-KZ"/>
        </w:rPr>
        <w:t xml:space="preserve">  </w:t>
      </w:r>
      <w:r>
        <w:rPr>
          <w:color w:val="000000"/>
          <w:sz w:val="28"/>
          <w:szCs w:val="28"/>
          <w:lang w:val="kk-KZ"/>
        </w:rPr>
        <w:t>«</w:t>
      </w:r>
      <w:r w:rsidR="008F497F">
        <w:rPr>
          <w:color w:val="000000"/>
          <w:sz w:val="28"/>
          <w:szCs w:val="28"/>
          <w:lang w:val="kk-KZ"/>
        </w:rPr>
        <w:t>№ 9</w:t>
      </w:r>
      <w:r w:rsidR="000514A5">
        <w:rPr>
          <w:color w:val="000000"/>
          <w:sz w:val="28"/>
          <w:szCs w:val="28"/>
          <w:lang w:val="kk-KZ"/>
        </w:rPr>
        <w:t xml:space="preserve"> арнайы мектеп- интернаты</w:t>
      </w:r>
      <w:r>
        <w:rPr>
          <w:color w:val="000000"/>
          <w:sz w:val="28"/>
          <w:szCs w:val="28"/>
          <w:lang w:val="kk-KZ"/>
        </w:rPr>
        <w:t>»</w:t>
      </w:r>
      <w:r w:rsidR="000514A5">
        <w:rPr>
          <w:color w:val="000000"/>
          <w:sz w:val="28"/>
          <w:szCs w:val="28"/>
          <w:lang w:val="kk-KZ"/>
        </w:rPr>
        <w:t xml:space="preserve"> коммуналдық мемлекеттік  мекемесінің  </w:t>
      </w:r>
      <w:r w:rsidRPr="00DE3939">
        <w:rPr>
          <w:color w:val="000000"/>
          <w:sz w:val="28"/>
          <w:szCs w:val="28"/>
          <w:lang w:val="kk-KZ"/>
        </w:rPr>
        <w:t xml:space="preserve"> әлеуметтік желілер</w:t>
      </w:r>
      <w:r>
        <w:rPr>
          <w:color w:val="000000"/>
          <w:sz w:val="28"/>
          <w:szCs w:val="28"/>
          <w:lang w:val="kk-KZ"/>
        </w:rPr>
        <w:t>інің</w:t>
      </w:r>
      <w:r w:rsidRPr="00DE3939">
        <w:rPr>
          <w:color w:val="000000"/>
          <w:sz w:val="28"/>
          <w:szCs w:val="28"/>
          <w:lang w:val="kk-KZ"/>
        </w:rPr>
        <w:t xml:space="preserve"> ресми аккаунтында конкурс өткізу туралы хабарландыру жарияланған сәттен бастап </w:t>
      </w:r>
      <w:r w:rsidR="008F497F" w:rsidRPr="008F497F">
        <w:rPr>
          <w:color w:val="000000"/>
          <w:sz w:val="28"/>
          <w:szCs w:val="28"/>
          <w:lang w:val="kk-KZ"/>
        </w:rPr>
        <w:t>7</w:t>
      </w:r>
      <w:r w:rsidRPr="00DE3939">
        <w:rPr>
          <w:color w:val="000000"/>
          <w:sz w:val="28"/>
          <w:szCs w:val="28"/>
          <w:lang w:val="kk-KZ"/>
        </w:rPr>
        <w:t xml:space="preserve"> жұмыс күні ішінде ұсынылуы тиіс.</w:t>
      </w:r>
    </w:p>
    <w:p w:rsidR="00A07121" w:rsidRPr="00DE3939" w:rsidRDefault="00A07121" w:rsidP="00A0712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</w:p>
    <w:p w:rsidR="00A07121" w:rsidRPr="00DE3939" w:rsidRDefault="00A07121" w:rsidP="00A07121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kk-KZ"/>
        </w:rPr>
      </w:pPr>
      <w:r w:rsidRPr="00DE3939">
        <w:rPr>
          <w:b/>
          <w:bCs/>
          <w:color w:val="000000"/>
          <w:sz w:val="28"/>
          <w:szCs w:val="28"/>
          <w:lang w:val="kk-KZ"/>
        </w:rPr>
        <w:t>5. Қажетті құжаттар тізімі:</w:t>
      </w:r>
    </w:p>
    <w:p w:rsidR="00A07121" w:rsidRPr="00DE3939" w:rsidRDefault="00A07121" w:rsidP="00A0712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DE3939">
        <w:rPr>
          <w:color w:val="000000"/>
          <w:sz w:val="28"/>
          <w:szCs w:val="28"/>
          <w:lang w:val="kk-KZ"/>
        </w:rPr>
        <w:t>1) қоса берілетін құжаттардың тізбесін көрсете отырып, конкурсқа қатысу туралы өтініш</w:t>
      </w:r>
    </w:p>
    <w:p w:rsidR="00A07121" w:rsidRPr="00DE3939" w:rsidRDefault="00A07121" w:rsidP="00A0712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DE3939">
        <w:rPr>
          <w:color w:val="000000"/>
          <w:sz w:val="28"/>
          <w:szCs w:val="28"/>
          <w:lang w:val="kk-KZ"/>
        </w:rPr>
        <w:t>2) жеке куәлі</w:t>
      </w:r>
      <w:r>
        <w:rPr>
          <w:color w:val="000000"/>
          <w:sz w:val="28"/>
          <w:szCs w:val="28"/>
          <w:lang w:val="kk-KZ"/>
        </w:rPr>
        <w:t>ктің</w:t>
      </w:r>
      <w:r w:rsidRPr="00DE3939">
        <w:rPr>
          <w:color w:val="000000"/>
          <w:sz w:val="28"/>
          <w:szCs w:val="28"/>
          <w:lang w:val="kk-KZ"/>
        </w:rPr>
        <w:t xml:space="preserve"> көшірмесі</w:t>
      </w:r>
    </w:p>
    <w:p w:rsidR="00A07121" w:rsidRDefault="00A07121" w:rsidP="00A0712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DE3939">
        <w:rPr>
          <w:color w:val="000000"/>
          <w:sz w:val="28"/>
          <w:szCs w:val="28"/>
          <w:lang w:val="kk-KZ"/>
        </w:rPr>
        <w:t xml:space="preserve">3) кадрларды есепке алу бойынша толтырылған жеке іс парағы (нақты тұрғылықты мекенжайы және байланыс телефондары көрсетілген – </w:t>
      </w:r>
      <w:r>
        <w:rPr>
          <w:color w:val="000000"/>
          <w:sz w:val="28"/>
          <w:szCs w:val="28"/>
          <w:lang w:val="kk-KZ"/>
        </w:rPr>
        <w:t>б</w:t>
      </w:r>
      <w:r w:rsidRPr="00DE3939">
        <w:rPr>
          <w:color w:val="000000"/>
          <w:sz w:val="28"/>
          <w:szCs w:val="28"/>
          <w:lang w:val="kk-KZ"/>
        </w:rPr>
        <w:t>ар бол</w:t>
      </w:r>
      <w:r>
        <w:rPr>
          <w:color w:val="000000"/>
          <w:sz w:val="28"/>
          <w:szCs w:val="28"/>
          <w:lang w:val="kk-KZ"/>
        </w:rPr>
        <w:t>ған жағдайда</w:t>
      </w:r>
      <w:r w:rsidRPr="00DE3939">
        <w:rPr>
          <w:color w:val="000000"/>
          <w:sz w:val="28"/>
          <w:szCs w:val="28"/>
          <w:lang w:val="kk-KZ"/>
        </w:rPr>
        <w:t>);</w:t>
      </w:r>
    </w:p>
    <w:p w:rsidR="00A07121" w:rsidRPr="00897384" w:rsidRDefault="00A07121" w:rsidP="00A0712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897384">
        <w:rPr>
          <w:color w:val="000000"/>
          <w:sz w:val="28"/>
          <w:szCs w:val="28"/>
          <w:lang w:val="kk-KZ"/>
        </w:rPr>
        <w:t>4) білім беру саласындағы уәкілетті орган бекіткен лауазымға қойылатын біліктілік талаптарына сәйкес білімі туралы құжаттардың көшірмелері;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A07121" w:rsidRPr="00897384" w:rsidRDefault="00A07121" w:rsidP="00A0712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897384">
        <w:rPr>
          <w:color w:val="000000"/>
          <w:sz w:val="28"/>
          <w:szCs w:val="28"/>
          <w:lang w:val="kk-KZ"/>
        </w:rPr>
        <w:t xml:space="preserve">5) еңбек қызметін растайтын құжаттың көшірмесі (бар </w:t>
      </w:r>
      <w:r>
        <w:rPr>
          <w:color w:val="000000"/>
          <w:sz w:val="28"/>
          <w:szCs w:val="28"/>
          <w:lang w:val="kk-KZ"/>
        </w:rPr>
        <w:t>болған жағдайда</w:t>
      </w:r>
      <w:r w:rsidRPr="00897384">
        <w:rPr>
          <w:color w:val="000000"/>
          <w:sz w:val="28"/>
          <w:szCs w:val="28"/>
          <w:lang w:val="kk-KZ"/>
        </w:rPr>
        <w:t>);</w:t>
      </w:r>
    </w:p>
    <w:p w:rsidR="00A07121" w:rsidRDefault="00A07121" w:rsidP="00A0712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897384">
        <w:rPr>
          <w:color w:val="000000"/>
          <w:sz w:val="28"/>
          <w:szCs w:val="28"/>
          <w:lang w:val="kk-KZ"/>
        </w:rPr>
        <w:t xml:space="preserve">6) Қазақстан Республикасы Денсаулық сақтау министрінің міндетін атқарушының 2020 жылғы 30 қазандағы № ҚР ДСМ-175/2020 </w:t>
      </w:r>
      <w:r>
        <w:rPr>
          <w:color w:val="000000"/>
          <w:sz w:val="28"/>
          <w:szCs w:val="28"/>
          <w:lang w:val="kk-KZ"/>
        </w:rPr>
        <w:t>«</w:t>
      </w:r>
      <w:r w:rsidRPr="00897384">
        <w:rPr>
          <w:color w:val="000000"/>
          <w:sz w:val="28"/>
          <w:szCs w:val="28"/>
          <w:lang w:val="kk-KZ"/>
        </w:rPr>
        <w:t>Денсаулық сақтау саласындағы есепке алу құжаттамасының нысандарын бекіту туралы</w:t>
      </w:r>
      <w:r>
        <w:rPr>
          <w:color w:val="000000"/>
          <w:sz w:val="28"/>
          <w:szCs w:val="28"/>
          <w:lang w:val="kk-KZ"/>
        </w:rPr>
        <w:t xml:space="preserve">» </w:t>
      </w:r>
      <w:r w:rsidRPr="00897384">
        <w:rPr>
          <w:color w:val="000000"/>
          <w:sz w:val="28"/>
          <w:szCs w:val="28"/>
          <w:lang w:val="kk-KZ"/>
        </w:rPr>
        <w:t>бұйрығымен</w:t>
      </w:r>
      <w:r>
        <w:rPr>
          <w:color w:val="000000"/>
          <w:sz w:val="28"/>
          <w:szCs w:val="28"/>
          <w:lang w:val="kk-KZ"/>
        </w:rPr>
        <w:t xml:space="preserve"> </w:t>
      </w:r>
      <w:r w:rsidRPr="00897384">
        <w:rPr>
          <w:color w:val="000000"/>
          <w:sz w:val="28"/>
          <w:szCs w:val="28"/>
          <w:lang w:val="kk-KZ"/>
        </w:rPr>
        <w:t>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A07121" w:rsidRPr="00A45334" w:rsidRDefault="00A07121" w:rsidP="00A0712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A45334">
        <w:rPr>
          <w:color w:val="000000"/>
          <w:sz w:val="28"/>
          <w:szCs w:val="28"/>
          <w:lang w:val="kk-KZ"/>
        </w:rPr>
        <w:t>7) Психоневрологиялық ұйымнан анықтама (egov);</w:t>
      </w:r>
    </w:p>
    <w:p w:rsidR="00A07121" w:rsidRPr="00A45334" w:rsidRDefault="00A07121" w:rsidP="00A0712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A45334">
        <w:rPr>
          <w:color w:val="000000"/>
          <w:sz w:val="28"/>
          <w:szCs w:val="28"/>
          <w:lang w:val="kk-KZ"/>
        </w:rPr>
        <w:t>8) Наркологиялық ұйымнан анықтама (egov);</w:t>
      </w:r>
    </w:p>
    <w:p w:rsidR="00A07121" w:rsidRDefault="00327CA1" w:rsidP="00A0712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>9</w:t>
      </w:r>
      <w:r w:rsidR="00A07121" w:rsidRPr="0072545C">
        <w:rPr>
          <w:color w:val="000000"/>
          <w:sz w:val="28"/>
          <w:szCs w:val="28"/>
          <w:lang w:val="kk-KZ"/>
        </w:rPr>
        <w:t xml:space="preserve">) ұлттық біліктілік тестілеу сертификаты (бұдан әрі - </w:t>
      </w:r>
      <w:r w:rsidR="00A07121">
        <w:rPr>
          <w:color w:val="000000"/>
          <w:sz w:val="28"/>
          <w:szCs w:val="28"/>
          <w:lang w:val="kk-KZ"/>
        </w:rPr>
        <w:t>ҰБТ</w:t>
      </w:r>
      <w:r w:rsidR="00A07121" w:rsidRPr="0072545C">
        <w:rPr>
          <w:color w:val="000000"/>
          <w:sz w:val="28"/>
          <w:szCs w:val="28"/>
          <w:lang w:val="kk-KZ"/>
        </w:rPr>
        <w:t xml:space="preserve">) немесе педагог-модератордың, педагог-сарапшының, педагог-зерттеушінің, педагог-шебердің біліктілік санатының болуы туралы куәлік (бар </w:t>
      </w:r>
      <w:r w:rsidR="00A07121">
        <w:rPr>
          <w:color w:val="000000"/>
          <w:sz w:val="28"/>
          <w:szCs w:val="28"/>
          <w:lang w:val="kk-KZ"/>
        </w:rPr>
        <w:t>болған жағдайда</w:t>
      </w:r>
      <w:r w:rsidR="00A07121" w:rsidRPr="0072545C">
        <w:rPr>
          <w:color w:val="000000"/>
          <w:sz w:val="28"/>
          <w:szCs w:val="28"/>
          <w:lang w:val="kk-KZ"/>
        </w:rPr>
        <w:t>);</w:t>
      </w:r>
    </w:p>
    <w:p w:rsidR="00A07121" w:rsidRPr="00E90AF0" w:rsidRDefault="00A07121" w:rsidP="00A0712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</w:p>
    <w:p w:rsidR="00A07121" w:rsidRDefault="00A07121" w:rsidP="00A07121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</w:t>
      </w:r>
      <w:r w:rsidRPr="0072545C">
        <w:rPr>
          <w:b/>
          <w:bCs/>
          <w:color w:val="000000"/>
          <w:sz w:val="28"/>
          <w:szCs w:val="28"/>
        </w:rPr>
        <w:t xml:space="preserve">Құжаттарды ұсыну </w:t>
      </w:r>
      <w:proofErr w:type="spellStart"/>
      <w:r w:rsidRPr="0072545C">
        <w:rPr>
          <w:b/>
          <w:bCs/>
          <w:color w:val="000000"/>
          <w:sz w:val="28"/>
          <w:szCs w:val="28"/>
        </w:rPr>
        <w:t>орны</w:t>
      </w:r>
      <w:proofErr w:type="spellEnd"/>
      <w:r w:rsidRPr="0072545C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72545C">
        <w:rPr>
          <w:b/>
          <w:bCs/>
          <w:color w:val="000000"/>
          <w:sz w:val="28"/>
          <w:szCs w:val="28"/>
        </w:rPr>
        <w:t>байланыс</w:t>
      </w:r>
      <w:proofErr w:type="spellEnd"/>
      <w:r w:rsidRPr="0072545C">
        <w:rPr>
          <w:b/>
          <w:bCs/>
          <w:color w:val="000000"/>
          <w:sz w:val="28"/>
          <w:szCs w:val="28"/>
        </w:rPr>
        <w:t xml:space="preserve"> телефоны</w:t>
      </w:r>
      <w:r>
        <w:rPr>
          <w:b/>
          <w:bCs/>
          <w:color w:val="000000"/>
          <w:sz w:val="28"/>
          <w:szCs w:val="28"/>
        </w:rPr>
        <w:t>:</w:t>
      </w:r>
    </w:p>
    <w:p w:rsidR="00A07121" w:rsidRPr="00FB1476" w:rsidRDefault="00A07121" w:rsidP="00A07121">
      <w:pPr>
        <w:rPr>
          <w:lang w:val="kk-KZ"/>
        </w:rPr>
      </w:pPr>
    </w:p>
    <w:p w:rsidR="008472DD" w:rsidRPr="008472DD" w:rsidRDefault="008472DD" w:rsidP="00640871">
      <w:pPr>
        <w:pStyle w:val="4"/>
        <w:jc w:val="left"/>
        <w:rPr>
          <w:rFonts w:ascii="Times New Roman" w:hAnsi="Times New Roman"/>
          <w:sz w:val="24"/>
          <w:szCs w:val="24"/>
          <w:lang w:val="kk-KZ"/>
        </w:rPr>
      </w:pPr>
      <w:r w:rsidRPr="008472DD">
        <w:rPr>
          <w:rFonts w:ascii="Times New Roman" w:hAnsi="Times New Roman"/>
          <w:sz w:val="24"/>
          <w:szCs w:val="24"/>
          <w:lang w:val="kk-KZ"/>
        </w:rPr>
        <w:t>ҚАРАҒАНДЫ ОБЛЫСЫ БІЛІМ БАСҚАРМАСЫНЫҢ «№</w:t>
      </w:r>
      <w:r w:rsidR="00640871">
        <w:rPr>
          <w:rFonts w:ascii="Times New Roman" w:hAnsi="Times New Roman"/>
          <w:sz w:val="24"/>
          <w:szCs w:val="24"/>
          <w:lang w:val="kk-KZ"/>
        </w:rPr>
        <w:t>9</w:t>
      </w:r>
      <w:r w:rsidRPr="008472DD">
        <w:rPr>
          <w:rFonts w:ascii="Times New Roman" w:hAnsi="Times New Roman"/>
          <w:sz w:val="24"/>
          <w:szCs w:val="24"/>
          <w:lang w:val="kk-KZ"/>
        </w:rPr>
        <w:t xml:space="preserve"> АРНАЙЫ </w:t>
      </w:r>
      <w:r w:rsidR="00640871">
        <w:rPr>
          <w:rFonts w:ascii="Times New Roman" w:hAnsi="Times New Roman"/>
          <w:sz w:val="24"/>
          <w:szCs w:val="24"/>
          <w:lang w:val="kk-KZ"/>
        </w:rPr>
        <w:t xml:space="preserve">                     </w:t>
      </w:r>
      <w:r w:rsidRPr="008472DD">
        <w:rPr>
          <w:rFonts w:ascii="Times New Roman" w:hAnsi="Times New Roman"/>
          <w:sz w:val="24"/>
          <w:szCs w:val="24"/>
          <w:lang w:val="kk-KZ"/>
        </w:rPr>
        <w:t xml:space="preserve">МЕКТЕП </w:t>
      </w:r>
      <w:r w:rsidR="00640871">
        <w:rPr>
          <w:rFonts w:ascii="Times New Roman" w:hAnsi="Times New Roman"/>
          <w:sz w:val="24"/>
          <w:szCs w:val="24"/>
          <w:lang w:val="kk-KZ"/>
        </w:rPr>
        <w:t xml:space="preserve">- </w:t>
      </w:r>
      <w:r w:rsidRPr="008472DD">
        <w:rPr>
          <w:rFonts w:ascii="Times New Roman" w:hAnsi="Times New Roman"/>
          <w:sz w:val="24"/>
          <w:szCs w:val="24"/>
          <w:lang w:val="kk-KZ"/>
        </w:rPr>
        <w:t>ИНТЕРНАТЫ»</w:t>
      </w:r>
      <w:r w:rsidR="0064087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472DD">
        <w:rPr>
          <w:rFonts w:ascii="Times New Roman" w:hAnsi="Times New Roman"/>
          <w:sz w:val="24"/>
          <w:szCs w:val="24"/>
          <w:lang w:val="kk-KZ"/>
        </w:rPr>
        <w:t>КОММУНАЛДЫҚ   МЕМЛЕКЕТТІК МЕКЕМЕСІ</w:t>
      </w:r>
    </w:p>
    <w:p w:rsidR="008472DD" w:rsidRPr="008472DD" w:rsidRDefault="008472DD" w:rsidP="008472DD">
      <w:pPr>
        <w:pStyle w:val="4"/>
        <w:jc w:val="left"/>
        <w:rPr>
          <w:rFonts w:ascii="Times New Roman" w:hAnsi="Times New Roman"/>
          <w:b w:val="0"/>
          <w:szCs w:val="28"/>
          <w:lang w:val="kk-KZ"/>
        </w:rPr>
      </w:pPr>
      <w:r w:rsidRPr="008472DD">
        <w:rPr>
          <w:rFonts w:ascii="Times New Roman" w:hAnsi="Times New Roman"/>
          <w:b w:val="0"/>
          <w:szCs w:val="28"/>
          <w:lang w:val="kk-KZ"/>
        </w:rPr>
        <w:t>101</w:t>
      </w:r>
      <w:r w:rsidR="00640871">
        <w:rPr>
          <w:rFonts w:ascii="Times New Roman" w:hAnsi="Times New Roman"/>
          <w:b w:val="0"/>
          <w:szCs w:val="28"/>
          <w:lang w:val="kk-KZ"/>
        </w:rPr>
        <w:t>200</w:t>
      </w:r>
      <w:r w:rsidRPr="008472DD">
        <w:rPr>
          <w:rFonts w:ascii="Times New Roman" w:hAnsi="Times New Roman"/>
          <w:b w:val="0"/>
          <w:szCs w:val="28"/>
          <w:lang w:val="kk-KZ"/>
        </w:rPr>
        <w:t xml:space="preserve">, Қарағанды облысы, </w:t>
      </w:r>
      <w:r w:rsidR="00640871">
        <w:rPr>
          <w:rFonts w:ascii="Times New Roman" w:hAnsi="Times New Roman"/>
          <w:b w:val="0"/>
          <w:szCs w:val="28"/>
          <w:lang w:val="kk-KZ"/>
        </w:rPr>
        <w:t>Саран</w:t>
      </w:r>
      <w:r w:rsidRPr="008472DD">
        <w:rPr>
          <w:rFonts w:ascii="Times New Roman" w:hAnsi="Times New Roman"/>
          <w:b w:val="0"/>
          <w:szCs w:val="28"/>
          <w:lang w:val="kk-KZ"/>
        </w:rPr>
        <w:t xml:space="preserve"> қ.,</w:t>
      </w:r>
      <w:r w:rsidR="00640871">
        <w:rPr>
          <w:rFonts w:ascii="Times New Roman" w:hAnsi="Times New Roman"/>
          <w:b w:val="0"/>
          <w:szCs w:val="28"/>
          <w:lang w:val="kk-KZ"/>
        </w:rPr>
        <w:t xml:space="preserve"> Жамбыл </w:t>
      </w:r>
      <w:r w:rsidR="001C42B8">
        <w:rPr>
          <w:rFonts w:ascii="Times New Roman" w:hAnsi="Times New Roman"/>
          <w:b w:val="0"/>
          <w:szCs w:val="28"/>
          <w:lang w:val="kk-KZ"/>
        </w:rPr>
        <w:t xml:space="preserve"> көшесі</w:t>
      </w:r>
      <w:r w:rsidR="00640871">
        <w:rPr>
          <w:rFonts w:ascii="Times New Roman" w:hAnsi="Times New Roman"/>
          <w:b w:val="0"/>
          <w:szCs w:val="28"/>
          <w:lang w:val="kk-KZ"/>
        </w:rPr>
        <w:t xml:space="preserve"> 112</w:t>
      </w:r>
      <w:r w:rsidRPr="008472DD">
        <w:rPr>
          <w:rFonts w:ascii="Times New Roman" w:hAnsi="Times New Roman"/>
          <w:b w:val="0"/>
          <w:szCs w:val="28"/>
          <w:lang w:val="kk-KZ"/>
        </w:rPr>
        <w:t>,</w:t>
      </w:r>
    </w:p>
    <w:p w:rsidR="008472DD" w:rsidRPr="008472DD" w:rsidRDefault="008472DD" w:rsidP="008472DD">
      <w:pPr>
        <w:rPr>
          <w:lang w:val="kk-KZ"/>
        </w:rPr>
      </w:pPr>
      <w:r w:rsidRPr="008472DD">
        <w:rPr>
          <w:lang w:val="kk-KZ"/>
        </w:rPr>
        <w:t>Тел.: 8 (7213</w:t>
      </w:r>
      <w:r w:rsidR="00640871">
        <w:rPr>
          <w:lang w:val="kk-KZ"/>
        </w:rPr>
        <w:t>7</w:t>
      </w:r>
      <w:r w:rsidRPr="008472DD">
        <w:rPr>
          <w:lang w:val="kk-KZ"/>
        </w:rPr>
        <w:t>)</w:t>
      </w:r>
      <w:r w:rsidR="00640871">
        <w:rPr>
          <w:lang w:val="kk-KZ"/>
        </w:rPr>
        <w:t xml:space="preserve"> 5 – 02 - 38 </w:t>
      </w:r>
      <w:r w:rsidRPr="008472DD">
        <w:rPr>
          <w:lang w:val="kk-KZ"/>
        </w:rPr>
        <w:t xml:space="preserve">. </w:t>
      </w:r>
    </w:p>
    <w:p w:rsidR="001A4848" w:rsidRDefault="008472DD">
      <w:pPr>
        <w:rPr>
          <w:rStyle w:val="a7"/>
          <w:lang w:val="kk-KZ"/>
        </w:rPr>
      </w:pPr>
      <w:r w:rsidRPr="008472DD">
        <w:rPr>
          <w:lang w:val="kk-KZ"/>
        </w:rPr>
        <w:t xml:space="preserve">E-mail: </w:t>
      </w:r>
      <w:r w:rsidR="00B600D9" w:rsidRPr="008472DD">
        <w:rPr>
          <w:lang w:val="kk-KZ"/>
        </w:rPr>
        <w:t xml:space="preserve">: </w:t>
      </w:r>
      <w:hyperlink r:id="rId4" w:history="1">
        <w:r w:rsidR="00B600D9" w:rsidRPr="00FD62F3">
          <w:rPr>
            <w:rStyle w:val="a7"/>
            <w:lang w:val="pt-PT"/>
          </w:rPr>
          <w:t>s</w:t>
        </w:r>
        <w:r w:rsidR="00B600D9">
          <w:rPr>
            <w:rStyle w:val="a7"/>
            <w:lang w:val="pt-PT"/>
          </w:rPr>
          <w:t>ar</w:t>
        </w:r>
        <w:r w:rsidR="00B600D9" w:rsidRPr="008472DD">
          <w:rPr>
            <w:rStyle w:val="a7"/>
            <w:lang w:val="kk-KZ"/>
          </w:rPr>
          <w:t>-</w:t>
        </w:r>
        <w:r w:rsidR="00B600D9" w:rsidRPr="00FD62F3">
          <w:rPr>
            <w:rStyle w:val="a7"/>
            <w:lang w:val="pt-PT"/>
          </w:rPr>
          <w:t xml:space="preserve"> </w:t>
        </w:r>
        <w:r w:rsidR="00B600D9">
          <w:rPr>
            <w:rStyle w:val="a7"/>
            <w:lang w:val="pt-PT"/>
          </w:rPr>
          <w:t>obl</w:t>
        </w:r>
        <w:r w:rsidR="00B600D9" w:rsidRPr="008472DD">
          <w:rPr>
            <w:rStyle w:val="a7"/>
            <w:lang w:val="kk-KZ"/>
          </w:rPr>
          <w:t>-</w:t>
        </w:r>
        <w:r w:rsidR="00B600D9" w:rsidRPr="00960358">
          <w:rPr>
            <w:rStyle w:val="a7"/>
            <w:lang w:val="pt-PT"/>
          </w:rPr>
          <w:t>s</w:t>
        </w:r>
        <w:r w:rsidR="00B600D9">
          <w:rPr>
            <w:rStyle w:val="a7"/>
            <w:lang w:val="pt-PT"/>
          </w:rPr>
          <w:t>ch5ovr</w:t>
        </w:r>
        <w:r w:rsidR="00B600D9" w:rsidRPr="008472DD">
          <w:rPr>
            <w:rStyle w:val="a7"/>
            <w:lang w:val="kk-KZ"/>
          </w:rPr>
          <w:t>@krg-edu.kz</w:t>
        </w:r>
      </w:hyperlink>
    </w:p>
    <w:p w:rsidR="00E540A0" w:rsidRDefault="00E540A0" w:rsidP="00E540A0">
      <w:pPr>
        <w:pStyle w:val="4"/>
        <w:jc w:val="left"/>
        <w:rPr>
          <w:rFonts w:ascii="Times New Roman" w:hAnsi="Times New Roman"/>
          <w:b w:val="0"/>
          <w:szCs w:val="28"/>
          <w:lang w:val="kk-KZ"/>
        </w:rPr>
      </w:pPr>
      <w:r w:rsidRPr="00E540A0">
        <w:rPr>
          <w:rFonts w:asciiTheme="majorBidi" w:hAnsiTheme="majorBidi" w:cstheme="majorBidi"/>
          <w:b w:val="0"/>
          <w:bCs/>
          <w:color w:val="000000"/>
          <w:szCs w:val="28"/>
          <w:lang w:val="kk-KZ"/>
        </w:rPr>
        <w:t>Н</w:t>
      </w:r>
      <w:r>
        <w:rPr>
          <w:rFonts w:asciiTheme="majorBidi" w:hAnsiTheme="majorBidi" w:cstheme="majorBidi"/>
          <w:b w:val="0"/>
          <w:bCs/>
          <w:color w:val="000000"/>
          <w:lang w:val="kk-KZ"/>
        </w:rPr>
        <w:t>АЗАР   АУДАРЫ</w:t>
      </w:r>
      <w:r w:rsidR="000514A5">
        <w:rPr>
          <w:rFonts w:asciiTheme="majorBidi" w:hAnsiTheme="majorBidi" w:cstheme="majorBidi"/>
          <w:b w:val="0"/>
          <w:bCs/>
          <w:color w:val="000000"/>
          <w:lang w:val="kk-KZ"/>
        </w:rPr>
        <w:t>Ң</w:t>
      </w:r>
      <w:r>
        <w:rPr>
          <w:rFonts w:asciiTheme="majorBidi" w:hAnsiTheme="majorBidi" w:cstheme="majorBidi"/>
          <w:b w:val="0"/>
          <w:bCs/>
          <w:color w:val="000000"/>
          <w:lang w:val="kk-KZ"/>
        </w:rPr>
        <w:t>ЫЗ</w:t>
      </w:r>
      <w:r w:rsidRPr="00E540A0">
        <w:rPr>
          <w:rFonts w:asciiTheme="majorBidi" w:hAnsiTheme="majorBidi" w:cstheme="majorBidi"/>
          <w:b w:val="0"/>
          <w:bCs/>
          <w:color w:val="000000"/>
          <w:szCs w:val="28"/>
          <w:lang w:val="kk-KZ"/>
        </w:rPr>
        <w:t xml:space="preserve">: </w:t>
      </w:r>
      <w:r w:rsidRPr="00E540A0">
        <w:rPr>
          <w:rFonts w:asciiTheme="majorBidi" w:hAnsiTheme="majorBidi" w:cstheme="majorBidi"/>
          <w:color w:val="000000"/>
          <w:lang w:val="kk-KZ"/>
        </w:rPr>
        <w:t xml:space="preserve">байқауға </w:t>
      </w:r>
      <w:r w:rsidRPr="00E540A0">
        <w:rPr>
          <w:rFonts w:asciiTheme="majorBidi" w:hAnsiTheme="majorBidi" w:cstheme="majorBidi"/>
          <w:color w:val="000000"/>
          <w:szCs w:val="28"/>
          <w:lang w:val="kk-KZ"/>
        </w:rPr>
        <w:t xml:space="preserve"> қатысуға ниет білдірген тұлға хабарландыру </w:t>
      </w:r>
      <w:r w:rsidRPr="00E540A0">
        <w:rPr>
          <w:rFonts w:asciiTheme="majorBidi" w:hAnsiTheme="majorBidi" w:cstheme="majorBidi"/>
          <w:b w:val="0"/>
          <w:bCs/>
          <w:color w:val="000000"/>
          <w:szCs w:val="28"/>
          <w:lang w:val="kk-KZ"/>
        </w:rPr>
        <w:t>жарияланған күннен бастап 7 жұмыс күні ішінде</w:t>
      </w:r>
      <w:r>
        <w:rPr>
          <w:rFonts w:asciiTheme="majorBidi" w:hAnsiTheme="majorBidi" w:cstheme="majorBidi"/>
          <w:b w:val="0"/>
          <w:bCs/>
          <w:color w:val="000000"/>
          <w:lang w:val="kk-KZ"/>
        </w:rPr>
        <w:t xml:space="preserve">  </w:t>
      </w:r>
      <w:hyperlink r:id="rId5" w:history="1">
        <w:r w:rsidRPr="00E540A0">
          <w:rPr>
            <w:rStyle w:val="a7"/>
            <w:lang w:val="kk-KZ"/>
          </w:rPr>
          <w:t>sar</w:t>
        </w:r>
        <w:r w:rsidRPr="008472DD">
          <w:rPr>
            <w:rStyle w:val="a7"/>
            <w:lang w:val="kk-KZ"/>
          </w:rPr>
          <w:t>-</w:t>
        </w:r>
        <w:r w:rsidRPr="00E540A0">
          <w:rPr>
            <w:rStyle w:val="a7"/>
            <w:lang w:val="kk-KZ"/>
          </w:rPr>
          <w:t xml:space="preserve"> obl</w:t>
        </w:r>
        <w:r w:rsidRPr="008472DD">
          <w:rPr>
            <w:rStyle w:val="a7"/>
            <w:lang w:val="kk-KZ"/>
          </w:rPr>
          <w:t>-</w:t>
        </w:r>
        <w:r w:rsidRPr="00E540A0">
          <w:rPr>
            <w:rStyle w:val="a7"/>
            <w:lang w:val="kk-KZ"/>
          </w:rPr>
          <w:t>sch5ovr</w:t>
        </w:r>
        <w:r w:rsidRPr="008472DD">
          <w:rPr>
            <w:rStyle w:val="a7"/>
            <w:lang w:val="kk-KZ"/>
          </w:rPr>
          <w:t>@krg-edu.kz</w:t>
        </w:r>
      </w:hyperlink>
      <w:r>
        <w:rPr>
          <w:rStyle w:val="a7"/>
          <w:lang w:val="kk-KZ"/>
        </w:rPr>
        <w:t xml:space="preserve"> </w:t>
      </w:r>
      <w:r w:rsidRPr="00E540A0">
        <w:rPr>
          <w:rStyle w:val="a7"/>
          <w:b w:val="0"/>
          <w:bCs/>
          <w:color w:val="auto"/>
          <w:u w:val="none"/>
          <w:lang w:val="kk-KZ"/>
        </w:rPr>
        <w:t>эл поштаға  немесе мына  мекен жайға</w:t>
      </w:r>
      <w:r w:rsidR="000514A5">
        <w:rPr>
          <w:rStyle w:val="a7"/>
          <w:rFonts w:asciiTheme="minorHAnsi" w:hAnsiTheme="minorHAnsi"/>
          <w:color w:val="auto"/>
          <w:u w:val="none"/>
          <w:lang w:val="kk-KZ"/>
        </w:rPr>
        <w:t>:</w:t>
      </w:r>
      <w:r w:rsidR="0089421E">
        <w:rPr>
          <w:rStyle w:val="a7"/>
          <w:rFonts w:asciiTheme="minorHAnsi" w:hAnsiTheme="minorHAnsi"/>
          <w:color w:val="auto"/>
          <w:u w:val="none"/>
          <w:lang w:val="kk-KZ"/>
        </w:rPr>
        <w:t xml:space="preserve"> </w:t>
      </w:r>
      <w:r w:rsidRPr="00E540A0">
        <w:rPr>
          <w:rFonts w:ascii="Times New Roman" w:hAnsi="Times New Roman"/>
          <w:b w:val="0"/>
          <w:szCs w:val="28"/>
          <w:lang w:val="kk-KZ"/>
        </w:rPr>
        <w:t>Саран қ., Жамбыл  көшесі 112,</w:t>
      </w:r>
      <w:r>
        <w:rPr>
          <w:rFonts w:ascii="Times New Roman" w:hAnsi="Times New Roman"/>
          <w:b w:val="0"/>
          <w:szCs w:val="28"/>
          <w:lang w:val="kk-KZ"/>
        </w:rPr>
        <w:t xml:space="preserve"> </w:t>
      </w:r>
    </w:p>
    <w:p w:rsidR="00AE7933" w:rsidRPr="00AE7933" w:rsidRDefault="008441CA" w:rsidP="00AE7933">
      <w:pPr>
        <w:rPr>
          <w:rFonts w:asciiTheme="majorBidi" w:hAnsiTheme="majorBidi" w:cstheme="majorBidi"/>
          <w:b w:val="0"/>
          <w:bCs/>
          <w:lang w:val="kk-KZ" w:eastAsia="ru-RU"/>
        </w:rPr>
      </w:pPr>
      <w:r>
        <w:rPr>
          <w:rFonts w:asciiTheme="majorBidi" w:hAnsiTheme="majorBidi" w:cstheme="majorBidi"/>
          <w:b w:val="0"/>
          <w:bCs/>
          <w:color w:val="000000"/>
          <w:lang w:val="kk-KZ"/>
        </w:rPr>
        <w:t xml:space="preserve">Қазақстан Республикасы БҒМ  </w:t>
      </w:r>
      <w:r w:rsidR="00327CA1">
        <w:rPr>
          <w:rFonts w:asciiTheme="majorBidi" w:hAnsiTheme="majorBidi" w:cstheme="majorBidi"/>
          <w:b w:val="0"/>
          <w:bCs/>
          <w:color w:val="000000"/>
          <w:lang w:val="kk-KZ"/>
        </w:rPr>
        <w:t>21</w:t>
      </w:r>
      <w:r w:rsidR="009F2EA7" w:rsidRPr="009F2EA7">
        <w:rPr>
          <w:rFonts w:asciiTheme="majorBidi" w:hAnsiTheme="majorBidi" w:cstheme="majorBidi"/>
          <w:b w:val="0"/>
          <w:bCs/>
          <w:color w:val="000000"/>
          <w:lang w:val="kk-KZ"/>
        </w:rPr>
        <w:t>.</w:t>
      </w:r>
      <w:r w:rsidR="00327CA1">
        <w:rPr>
          <w:rFonts w:asciiTheme="majorBidi" w:hAnsiTheme="majorBidi" w:cstheme="majorBidi"/>
          <w:b w:val="0"/>
          <w:bCs/>
          <w:color w:val="000000"/>
          <w:lang w:val="kk-KZ"/>
        </w:rPr>
        <w:t>02. 2012</w:t>
      </w:r>
      <w:r w:rsidR="009F2EA7">
        <w:rPr>
          <w:rFonts w:asciiTheme="majorBidi" w:hAnsiTheme="majorBidi" w:cstheme="majorBidi"/>
          <w:b w:val="0"/>
          <w:bCs/>
          <w:color w:val="000000"/>
          <w:lang w:val="kk-KZ"/>
        </w:rPr>
        <w:t xml:space="preserve"> ж. № 5</w:t>
      </w:r>
      <w:r w:rsidR="00327CA1">
        <w:rPr>
          <w:rFonts w:asciiTheme="majorBidi" w:hAnsiTheme="majorBidi" w:cstheme="majorBidi"/>
          <w:b w:val="0"/>
          <w:bCs/>
          <w:color w:val="000000"/>
          <w:lang w:val="kk-KZ"/>
        </w:rPr>
        <w:t>7</w:t>
      </w:r>
      <w:r w:rsidR="009F2EA7">
        <w:rPr>
          <w:rFonts w:asciiTheme="majorBidi" w:hAnsiTheme="majorBidi" w:cstheme="majorBidi"/>
          <w:b w:val="0"/>
          <w:bCs/>
          <w:color w:val="000000"/>
          <w:lang w:val="kk-KZ"/>
        </w:rPr>
        <w:t xml:space="preserve"> </w:t>
      </w:r>
      <w:r w:rsidR="00AE7933" w:rsidRPr="00AE7933">
        <w:rPr>
          <w:rFonts w:asciiTheme="majorBidi" w:hAnsiTheme="majorBidi" w:cstheme="majorBidi"/>
          <w:b w:val="0"/>
          <w:bCs/>
          <w:color w:val="000000"/>
          <w:lang w:val="kk-KZ"/>
        </w:rPr>
        <w:t>мемлекеттік білім беру ұйымдарының бірінші басшылары мен пе</w:t>
      </w:r>
      <w:r w:rsidR="0089421E">
        <w:rPr>
          <w:rFonts w:asciiTheme="majorBidi" w:hAnsiTheme="majorBidi" w:cstheme="majorBidi"/>
          <w:b w:val="0"/>
          <w:bCs/>
          <w:color w:val="000000"/>
          <w:lang w:val="kk-KZ"/>
        </w:rPr>
        <w:t>дагогтерін лауазымға тағайындау, лауазымнан босату қ</w:t>
      </w:r>
      <w:r w:rsidR="00AE7933" w:rsidRPr="00AE7933">
        <w:rPr>
          <w:rFonts w:asciiTheme="majorBidi" w:hAnsiTheme="majorBidi" w:cstheme="majorBidi"/>
          <w:b w:val="0"/>
          <w:bCs/>
          <w:color w:val="000000"/>
          <w:lang w:val="kk-KZ"/>
        </w:rPr>
        <w:t>ағидаларының қосымшаларына сәйкес құжаттарды жолдайды</w:t>
      </w:r>
      <w:r w:rsidR="000514A5">
        <w:rPr>
          <w:rFonts w:asciiTheme="majorBidi" w:hAnsiTheme="majorBidi" w:cstheme="majorBidi"/>
          <w:b w:val="0"/>
          <w:bCs/>
          <w:color w:val="000000"/>
          <w:lang w:val="kk-KZ"/>
        </w:rPr>
        <w:t>.</w:t>
      </w:r>
    </w:p>
    <w:p w:rsidR="00B600D9" w:rsidRPr="00E540A0" w:rsidRDefault="00B600D9">
      <w:pPr>
        <w:rPr>
          <w:rFonts w:asciiTheme="majorBidi" w:hAnsiTheme="majorBidi" w:cstheme="majorBidi"/>
          <w:b w:val="0"/>
          <w:bCs/>
          <w:lang w:val="kk-KZ"/>
        </w:rPr>
      </w:pPr>
    </w:p>
    <w:sectPr w:rsidR="00B600D9" w:rsidRPr="00E540A0" w:rsidSect="0046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6A4"/>
    <w:rsid w:val="0000783D"/>
    <w:rsid w:val="00010DBC"/>
    <w:rsid w:val="000514A5"/>
    <w:rsid w:val="00065644"/>
    <w:rsid w:val="001C42B8"/>
    <w:rsid w:val="00216238"/>
    <w:rsid w:val="00243176"/>
    <w:rsid w:val="0032054A"/>
    <w:rsid w:val="00327CA1"/>
    <w:rsid w:val="003A1F7E"/>
    <w:rsid w:val="003E52E4"/>
    <w:rsid w:val="004633C1"/>
    <w:rsid w:val="004957C4"/>
    <w:rsid w:val="00507AF4"/>
    <w:rsid w:val="00527EC8"/>
    <w:rsid w:val="00545B0E"/>
    <w:rsid w:val="0055720C"/>
    <w:rsid w:val="005D06A4"/>
    <w:rsid w:val="00640871"/>
    <w:rsid w:val="00642540"/>
    <w:rsid w:val="006C71C5"/>
    <w:rsid w:val="006F2D53"/>
    <w:rsid w:val="00781535"/>
    <w:rsid w:val="0081615D"/>
    <w:rsid w:val="008441CA"/>
    <w:rsid w:val="00844214"/>
    <w:rsid w:val="008472DD"/>
    <w:rsid w:val="00855470"/>
    <w:rsid w:val="0089421E"/>
    <w:rsid w:val="008D7640"/>
    <w:rsid w:val="008F497F"/>
    <w:rsid w:val="00920C53"/>
    <w:rsid w:val="00924EC4"/>
    <w:rsid w:val="00960358"/>
    <w:rsid w:val="00987252"/>
    <w:rsid w:val="009F2EA7"/>
    <w:rsid w:val="00A07121"/>
    <w:rsid w:val="00A33021"/>
    <w:rsid w:val="00AE7933"/>
    <w:rsid w:val="00B11FB7"/>
    <w:rsid w:val="00B24F5A"/>
    <w:rsid w:val="00B56991"/>
    <w:rsid w:val="00B600D9"/>
    <w:rsid w:val="00B91EDA"/>
    <w:rsid w:val="00C56A72"/>
    <w:rsid w:val="00CC783D"/>
    <w:rsid w:val="00D17ADD"/>
    <w:rsid w:val="00DA7DA6"/>
    <w:rsid w:val="00DD6421"/>
    <w:rsid w:val="00DE3939"/>
    <w:rsid w:val="00E540A0"/>
    <w:rsid w:val="00E90AF0"/>
    <w:rsid w:val="00F16A31"/>
    <w:rsid w:val="00F34842"/>
    <w:rsid w:val="00FD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21"/>
    <w:pPr>
      <w:spacing w:after="0" w:line="240" w:lineRule="auto"/>
    </w:pPr>
    <w:rPr>
      <w:rFonts w:ascii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E3939"/>
    <w:pPr>
      <w:keepNext/>
      <w:jc w:val="center"/>
      <w:outlineLvl w:val="3"/>
    </w:pPr>
    <w:rPr>
      <w:rFonts w:ascii="Times/Kazakh" w:eastAsia="Times New Roman" w:hAnsi="Times/Kazakh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121"/>
    <w:pPr>
      <w:spacing w:before="100" w:beforeAutospacing="1" w:after="100" w:afterAutospacing="1"/>
    </w:pPr>
    <w:rPr>
      <w:rFonts w:eastAsia="Times New Roman"/>
      <w:b w:val="0"/>
      <w:sz w:val="24"/>
      <w:szCs w:val="24"/>
      <w:lang w:eastAsia="ru-RU"/>
    </w:rPr>
  </w:style>
  <w:style w:type="table" w:styleId="a4">
    <w:name w:val="Table Grid"/>
    <w:basedOn w:val="a1"/>
    <w:uiPriority w:val="39"/>
    <w:rsid w:val="00A07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07121"/>
    <w:rPr>
      <w:b/>
      <w:bCs/>
    </w:rPr>
  </w:style>
  <w:style w:type="paragraph" w:styleId="a6">
    <w:name w:val="No Spacing"/>
    <w:uiPriority w:val="1"/>
    <w:qFormat/>
    <w:rsid w:val="00924EC4"/>
    <w:pPr>
      <w:spacing w:after="0" w:line="240" w:lineRule="auto"/>
    </w:pPr>
    <w:rPr>
      <w:rFonts w:ascii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E3939"/>
    <w:rPr>
      <w:rFonts w:ascii="Times/Kazakh" w:eastAsia="Times New Roman" w:hAnsi="Times/Kazakh" w:cs="Times New Roman"/>
      <w:b/>
      <w:sz w:val="28"/>
      <w:szCs w:val="20"/>
      <w:lang w:val="en-US" w:eastAsia="ru-RU"/>
    </w:rPr>
  </w:style>
  <w:style w:type="character" w:styleId="a7">
    <w:name w:val="Hyperlink"/>
    <w:basedOn w:val="a0"/>
    <w:uiPriority w:val="99"/>
    <w:unhideWhenUsed/>
    <w:rsid w:val="00DE393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0358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2162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6238"/>
    <w:rPr>
      <w:rFonts w:ascii="Segoe UI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21"/>
    <w:pPr>
      <w:spacing w:after="0" w:line="240" w:lineRule="auto"/>
    </w:pPr>
    <w:rPr>
      <w:rFonts w:ascii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E3939"/>
    <w:pPr>
      <w:keepNext/>
      <w:jc w:val="center"/>
      <w:outlineLvl w:val="3"/>
    </w:pPr>
    <w:rPr>
      <w:rFonts w:ascii="Times/Kazakh" w:eastAsia="Times New Roman" w:hAnsi="Times/Kazakh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121"/>
    <w:pPr>
      <w:spacing w:before="100" w:beforeAutospacing="1" w:after="100" w:afterAutospacing="1"/>
    </w:pPr>
    <w:rPr>
      <w:rFonts w:eastAsia="Times New Roman"/>
      <w:b w:val="0"/>
      <w:sz w:val="24"/>
      <w:szCs w:val="24"/>
      <w:lang w:eastAsia="ru-RU"/>
    </w:rPr>
  </w:style>
  <w:style w:type="table" w:styleId="a4">
    <w:name w:val="Table Grid"/>
    <w:basedOn w:val="a1"/>
    <w:uiPriority w:val="39"/>
    <w:rsid w:val="00A07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07121"/>
    <w:rPr>
      <w:b/>
      <w:bCs/>
    </w:rPr>
  </w:style>
  <w:style w:type="paragraph" w:styleId="a6">
    <w:name w:val="No Spacing"/>
    <w:uiPriority w:val="1"/>
    <w:qFormat/>
    <w:rsid w:val="00924EC4"/>
    <w:pPr>
      <w:spacing w:after="0" w:line="240" w:lineRule="auto"/>
    </w:pPr>
    <w:rPr>
      <w:rFonts w:ascii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E3939"/>
    <w:rPr>
      <w:rFonts w:ascii="Times/Kazakh" w:eastAsia="Times New Roman" w:hAnsi="Times/Kazakh" w:cs="Times New Roman"/>
      <w:b/>
      <w:sz w:val="28"/>
      <w:szCs w:val="20"/>
      <w:lang w:val="en-US" w:eastAsia="ru-RU"/>
    </w:rPr>
  </w:style>
  <w:style w:type="character" w:styleId="a7">
    <w:name w:val="Hyperlink"/>
    <w:basedOn w:val="a0"/>
    <w:uiPriority w:val="99"/>
    <w:unhideWhenUsed/>
    <w:rsid w:val="00DE393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0358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2162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6238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m-schin-tnr@krg-edu.kz" TargetMode="External"/><Relationship Id="rId4" Type="http://schemas.openxmlformats.org/officeDocument/2006/relationships/hyperlink" Target="mailto:tem-schin-tnr@krg-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2022-08-23T11:02:00Z</cp:lastPrinted>
  <dcterms:created xsi:type="dcterms:W3CDTF">2022-08-23T11:02:00Z</dcterms:created>
  <dcterms:modified xsi:type="dcterms:W3CDTF">2022-08-23T11:02:00Z</dcterms:modified>
</cp:coreProperties>
</file>