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AA" w:rsidRDefault="008543E0">
      <w:pPr>
        <w:pStyle w:val="pc"/>
      </w:pPr>
      <w:bookmarkStart w:id="0" w:name="_GoBack"/>
      <w:bookmarkEnd w:id="0"/>
      <w:r>
        <w:rPr>
          <w:rStyle w:val="s1"/>
          <w:caps/>
        </w:rPr>
        <w:t>Закон</w:t>
      </w:r>
      <w:r>
        <w:rPr>
          <w:b/>
          <w:bCs/>
          <w:caps/>
        </w:rPr>
        <w:br/>
      </w:r>
      <w:r>
        <w:rPr>
          <w:rStyle w:val="s1"/>
          <w:caps/>
        </w:rPr>
        <w:t>Республики Казахстан</w:t>
      </w:r>
      <w:r>
        <w:rPr>
          <w:b/>
          <w:bCs/>
        </w:rPr>
        <w:br/>
      </w:r>
      <w:r>
        <w:rPr>
          <w:rStyle w:val="s1"/>
        </w:rPr>
        <w:t>О противодействии коррупции</w:t>
      </w:r>
      <w:r>
        <w:rPr>
          <w:b/>
          <w:bCs/>
        </w:rPr>
        <w:br/>
      </w:r>
      <w:r>
        <w:rPr>
          <w:rStyle w:val="s3"/>
        </w:rPr>
        <w:t xml:space="preserve">(с </w:t>
      </w:r>
      <w:hyperlink r:id="rId6" w:history="1">
        <w:r>
          <w:rPr>
            <w:rStyle w:val="a6"/>
            <w:i/>
            <w:iCs/>
          </w:rPr>
          <w:t>изменениями и дополнениями</w:t>
        </w:r>
      </w:hyperlink>
      <w:r>
        <w:rPr>
          <w:rStyle w:val="s3"/>
        </w:rPr>
        <w:t xml:space="preserve"> по состоянию на 19.12.2020 г.)</w:t>
      </w:r>
    </w:p>
    <w:p w:rsidR="00E21CAA" w:rsidRDefault="008543E0">
      <w:pPr>
        <w:pStyle w:val="pji"/>
      </w:pPr>
      <w:r>
        <w:t> </w:t>
      </w:r>
    </w:p>
    <w:p w:rsidR="00E21CAA" w:rsidRDefault="008543E0">
      <w:pPr>
        <w:pStyle w:val="pji"/>
      </w:pPr>
      <w:r>
        <w:rPr>
          <w:rStyle w:val="s3"/>
        </w:rPr>
        <w:t>См. о внесении изменений в настоящий Закон:</w:t>
      </w:r>
    </w:p>
    <w:p w:rsidR="00E21CAA" w:rsidRDefault="00E21CAA">
      <w:pPr>
        <w:pStyle w:val="pji"/>
      </w:pPr>
      <w:hyperlink r:id="rId7" w:anchor="sub_id=600" w:history="1">
        <w:r w:rsidR="008543E0">
          <w:rPr>
            <w:rStyle w:val="a3"/>
            <w:i/>
            <w:iCs/>
          </w:rPr>
          <w:t>Закон</w:t>
        </w:r>
      </w:hyperlink>
      <w:r w:rsidR="008543E0">
        <w:rPr>
          <w:rStyle w:val="s3"/>
        </w:rPr>
        <w:t xml:space="preserve"> РК от 08.06.21 г. № 48-VII (вводится в действие с 1 января 2022 г.)</w:t>
      </w:r>
    </w:p>
    <w:p w:rsidR="00E21CAA" w:rsidRDefault="008543E0">
      <w:pPr>
        <w:pStyle w:val="a5"/>
      </w:pPr>
      <w:r>
        <w:t> </w:t>
      </w:r>
    </w:p>
    <w:p w:rsidR="00E21CAA" w:rsidRDefault="008543E0">
      <w:pPr>
        <w:pStyle w:val="pji"/>
      </w:pPr>
      <w:r>
        <w:rPr>
          <w:rStyle w:val="s3"/>
        </w:rPr>
        <w:t xml:space="preserve">См. </w:t>
      </w:r>
      <w:hyperlink r:id="rId8" w:history="1">
        <w:r>
          <w:rPr>
            <w:rStyle w:val="a3"/>
            <w:i/>
            <w:iCs/>
          </w:rPr>
          <w:t>распоряжение</w:t>
        </w:r>
      </w:hyperlink>
      <w:r>
        <w:rPr>
          <w:rStyle w:val="s3"/>
        </w:rPr>
        <w:t xml:space="preserve">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E21CAA" w:rsidRDefault="008543E0">
      <w:pPr>
        <w:pStyle w:val="pji"/>
      </w:pPr>
      <w:r>
        <w:t> </w:t>
      </w:r>
    </w:p>
    <w:bookmarkStart w:id="1" w:name="ContentStart"/>
    <w:bookmarkEnd w:id="1"/>
    <w:p w:rsidR="00E21CAA" w:rsidRDefault="00E21CAA">
      <w:pPr>
        <w:pStyle w:val="pji"/>
      </w:pPr>
      <w:r>
        <w:rPr>
          <w:rStyle w:val="s9"/>
        </w:rPr>
        <w:fldChar w:fldCharType="begin"/>
      </w:r>
      <w:r w:rsidR="008543E0">
        <w:rPr>
          <w:rStyle w:val="s9"/>
        </w:rPr>
        <w:instrText>HYPERLINK "http://online.zakon.kz/Document/?doc_id=33478302" \l "sub_id=10000"</w:instrText>
      </w:r>
      <w:r>
        <w:rPr>
          <w:rStyle w:val="s9"/>
        </w:rPr>
        <w:fldChar w:fldCharType="separate"/>
      </w:r>
      <w:r w:rsidR="008543E0">
        <w:rPr>
          <w:rStyle w:val="a6"/>
          <w:i/>
          <w:iCs/>
        </w:rPr>
        <w:t>Глава 1. ОБЩИЕ ПОЛОЖЕНИЯ</w:t>
      </w:r>
      <w:r>
        <w:rPr>
          <w:rStyle w:val="s9"/>
        </w:rPr>
        <w:fldChar w:fldCharType="end"/>
      </w:r>
    </w:p>
    <w:p w:rsidR="00E21CAA" w:rsidRDefault="00E21CAA">
      <w:pPr>
        <w:pStyle w:val="pj"/>
      </w:pPr>
      <w:hyperlink r:id="rId9" w:anchor="sub_id=10000" w:history="1">
        <w:r w:rsidR="008543E0">
          <w:rPr>
            <w:rStyle w:val="a6"/>
            <w:i/>
            <w:iCs/>
          </w:rPr>
          <w:t>Статья 1. Разъяснение некоторых понятий, содержащихся в настоящем Законе</w:t>
        </w:r>
      </w:hyperlink>
    </w:p>
    <w:p w:rsidR="00E21CAA" w:rsidRDefault="00E21CAA">
      <w:pPr>
        <w:pStyle w:val="pj"/>
      </w:pPr>
      <w:hyperlink r:id="rId10" w:anchor="sub_id=20000" w:history="1">
        <w:r w:rsidR="008543E0">
          <w:rPr>
            <w:rStyle w:val="a6"/>
            <w:i/>
            <w:iCs/>
          </w:rPr>
          <w:t>Статья 2. Сфера действия настоящего Закона</w:t>
        </w:r>
      </w:hyperlink>
    </w:p>
    <w:p w:rsidR="00E21CAA" w:rsidRDefault="00E21CAA">
      <w:pPr>
        <w:pStyle w:val="pj"/>
      </w:pPr>
      <w:hyperlink r:id="rId11" w:anchor="sub_id=30000" w:history="1">
        <w:r w:rsidR="008543E0">
          <w:rPr>
            <w:rStyle w:val="a6"/>
            <w:i/>
            <w:iCs/>
          </w:rPr>
          <w:t>Статья 3. Законодательство Республики Казахстан о противодействии коррупции</w:t>
        </w:r>
      </w:hyperlink>
    </w:p>
    <w:p w:rsidR="00E21CAA" w:rsidRDefault="00E21CAA">
      <w:pPr>
        <w:pStyle w:val="pj"/>
      </w:pPr>
      <w:hyperlink r:id="rId12" w:anchor="sub_id=40000" w:history="1">
        <w:r w:rsidR="008543E0">
          <w:rPr>
            <w:rStyle w:val="a6"/>
            <w:i/>
            <w:iCs/>
          </w:rPr>
          <w:t>Статья 4. Основные принципы противодействия коррупции</w:t>
        </w:r>
      </w:hyperlink>
    </w:p>
    <w:p w:rsidR="00E21CAA" w:rsidRDefault="00E21CAA">
      <w:pPr>
        <w:pStyle w:val="pj"/>
      </w:pPr>
      <w:hyperlink r:id="rId13" w:anchor="sub_id=50000" w:history="1">
        <w:r w:rsidR="008543E0">
          <w:rPr>
            <w:rStyle w:val="a6"/>
            <w:i/>
            <w:iCs/>
          </w:rPr>
          <w:t>Статья 5. Цель и задачи противодействия коррупции</w:t>
        </w:r>
      </w:hyperlink>
    </w:p>
    <w:p w:rsidR="00E21CAA" w:rsidRDefault="00E21CAA">
      <w:pPr>
        <w:pStyle w:val="pji"/>
      </w:pPr>
      <w:hyperlink r:id="rId14" w:anchor="sub_id=60000" w:history="1">
        <w:r w:rsidR="008543E0">
          <w:rPr>
            <w:rStyle w:val="a6"/>
            <w:i/>
            <w:iCs/>
          </w:rPr>
          <w:t>Глава 2. МЕРЫ ПРОТИВОДЕЙСТВИЯ КОРРУПЦИИ</w:t>
        </w:r>
      </w:hyperlink>
    </w:p>
    <w:p w:rsidR="00E21CAA" w:rsidRDefault="00E21CAA">
      <w:pPr>
        <w:pStyle w:val="pji"/>
        <w:ind w:left="851"/>
      </w:pPr>
      <w:hyperlink r:id="rId15" w:anchor="sub_id=60000" w:history="1">
        <w:r w:rsidR="008543E0">
          <w:rPr>
            <w:rStyle w:val="a6"/>
            <w:i/>
            <w:iCs/>
          </w:rPr>
          <w:t>Статья 6. Система мер противодействия коррупции</w:t>
        </w:r>
      </w:hyperlink>
    </w:p>
    <w:p w:rsidR="00E21CAA" w:rsidRDefault="00E21CAA">
      <w:pPr>
        <w:pStyle w:val="pji"/>
        <w:ind w:left="851"/>
      </w:pPr>
      <w:hyperlink r:id="rId16" w:anchor="sub_id=70000" w:history="1">
        <w:r w:rsidR="008543E0">
          <w:rPr>
            <w:rStyle w:val="a6"/>
            <w:i/>
            <w:iCs/>
          </w:rPr>
          <w:t>Статья 7. Антикоррупционный мониторинг</w:t>
        </w:r>
      </w:hyperlink>
    </w:p>
    <w:p w:rsidR="00E21CAA" w:rsidRDefault="00E21CAA">
      <w:pPr>
        <w:pStyle w:val="pji"/>
        <w:ind w:left="851"/>
      </w:pPr>
      <w:hyperlink r:id="rId17" w:anchor="sub_id=80000" w:history="1">
        <w:r w:rsidR="008543E0">
          <w:rPr>
            <w:rStyle w:val="a6"/>
            <w:i/>
            <w:iCs/>
          </w:rPr>
          <w:t>Статья 8. Анализ коррупционных рисков</w:t>
        </w:r>
      </w:hyperlink>
    </w:p>
    <w:p w:rsidR="00E21CAA" w:rsidRDefault="00E21CAA">
      <w:pPr>
        <w:pStyle w:val="pji"/>
        <w:ind w:left="851"/>
      </w:pPr>
      <w:hyperlink r:id="rId18" w:anchor="sub_id=90000" w:history="1">
        <w:r w:rsidR="008543E0">
          <w:rPr>
            <w:rStyle w:val="a6"/>
            <w:i/>
            <w:iCs/>
          </w:rPr>
          <w:t>Статья 9. Формирование антикоррупционной культуры</w:t>
        </w:r>
      </w:hyperlink>
    </w:p>
    <w:p w:rsidR="00E21CAA" w:rsidRDefault="00E21CAA">
      <w:pPr>
        <w:pStyle w:val="pji"/>
        <w:ind w:left="851"/>
      </w:pPr>
      <w:hyperlink r:id="rId19" w:anchor="sub_id=100000" w:history="1">
        <w:r w:rsidR="008543E0">
          <w:rPr>
            <w:rStyle w:val="a6"/>
            <w:i/>
            <w:iCs/>
          </w:rPr>
          <w:t>Статья 10. Антикоррупционные стандарты</w:t>
        </w:r>
      </w:hyperlink>
    </w:p>
    <w:p w:rsidR="00E21CAA" w:rsidRDefault="00E21CAA">
      <w:pPr>
        <w:pStyle w:val="pji"/>
        <w:ind w:left="851"/>
      </w:pPr>
      <w:hyperlink r:id="rId20" w:anchor="sub_id=110000" w:history="1">
        <w:r w:rsidR="008543E0">
          <w:rPr>
            <w:rStyle w:val="a6"/>
            <w:i/>
            <w:iCs/>
          </w:rPr>
          <w:t>Статья 11. Меры финансового контроля</w:t>
        </w:r>
      </w:hyperlink>
    </w:p>
    <w:p w:rsidR="00E21CAA" w:rsidRDefault="00E21CAA">
      <w:pPr>
        <w:pStyle w:val="pji"/>
        <w:ind w:left="851"/>
      </w:pPr>
      <w:hyperlink r:id="rId21" w:anchor="sub_id=120000" w:history="1">
        <w:r w:rsidR="008543E0">
          <w:rPr>
            <w:rStyle w:val="a6"/>
            <w:i/>
            <w:iCs/>
          </w:rPr>
          <w:t>Статья 12. Антикоррупционные ограничения</w:t>
        </w:r>
      </w:hyperlink>
    </w:p>
    <w:p w:rsidR="00E21CAA" w:rsidRDefault="00E21CAA">
      <w:pPr>
        <w:pStyle w:val="pji"/>
        <w:ind w:left="851"/>
      </w:pPr>
      <w:hyperlink r:id="rId22" w:anchor="sub_id=130000" w:history="1">
        <w:r w:rsidR="008543E0">
          <w:rPr>
            <w:rStyle w:val="a6"/>
            <w:i/>
            <w:iCs/>
          </w:rPr>
          <w:t>Статья 13. Деятельность, несовместимая с выполнением государственных функций</w:t>
        </w:r>
      </w:hyperlink>
    </w:p>
    <w:p w:rsidR="00E21CAA" w:rsidRDefault="00E21CAA">
      <w:pPr>
        <w:pStyle w:val="pji"/>
        <w:ind w:left="851"/>
      </w:pPr>
      <w:hyperlink r:id="rId23" w:anchor="sub_id=140000" w:history="1">
        <w:r w:rsidR="008543E0">
          <w:rPr>
            <w:rStyle w:val="a6"/>
            <w:i/>
            <w:iCs/>
          </w:rPr>
          <w:t>Статья 14. Недопустимость совместной службы (работы) близких родственников, супругов или свойственников</w:t>
        </w:r>
      </w:hyperlink>
    </w:p>
    <w:p w:rsidR="00E21CAA" w:rsidRDefault="00E21CAA">
      <w:pPr>
        <w:pStyle w:val="pji"/>
        <w:ind w:left="851"/>
      </w:pPr>
      <w:hyperlink r:id="rId24" w:anchor="sub_id=14010000" w:history="1">
        <w:r w:rsidR="008543E0">
          <w:rPr>
            <w:rStyle w:val="a3"/>
            <w:i/>
            <w:iCs/>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hyperlink>
    </w:p>
    <w:p w:rsidR="00E21CAA" w:rsidRDefault="00E21CAA">
      <w:pPr>
        <w:pStyle w:val="pji"/>
        <w:ind w:left="851"/>
      </w:pPr>
      <w:hyperlink r:id="rId25" w:anchor="sub_id=150000" w:history="1">
        <w:r w:rsidR="008543E0">
          <w:rPr>
            <w:rStyle w:val="a6"/>
            <w:i/>
            <w:iCs/>
          </w:rPr>
          <w:t>Статья 15. Конфликт интересов</w:t>
        </w:r>
      </w:hyperlink>
    </w:p>
    <w:p w:rsidR="00E21CAA" w:rsidRDefault="00E21CAA">
      <w:pPr>
        <w:pStyle w:val="pji"/>
        <w:ind w:left="851"/>
      </w:pPr>
      <w:hyperlink r:id="rId26" w:anchor="sub_id=160000" w:history="1">
        <w:r w:rsidR="008543E0">
          <w:rPr>
            <w:rStyle w:val="a6"/>
            <w:i/>
            <w:iCs/>
          </w:rPr>
          <w:t>Статья 16. Меры противодействия коррупции в сфере предпринимательства</w:t>
        </w:r>
      </w:hyperlink>
    </w:p>
    <w:p w:rsidR="00E21CAA" w:rsidRDefault="00E21CAA">
      <w:pPr>
        <w:pStyle w:val="pji"/>
        <w:ind w:left="851"/>
      </w:pPr>
      <w:hyperlink r:id="rId27" w:anchor="sub_id=170000" w:history="1">
        <w:r w:rsidR="008543E0">
          <w:rPr>
            <w:rStyle w:val="a6"/>
            <w:i/>
            <w:iCs/>
          </w:rPr>
          <w:t>Статья 17. Национальный доклад о противодействии коррупции</w:t>
        </w:r>
      </w:hyperlink>
    </w:p>
    <w:p w:rsidR="00E21CAA" w:rsidRDefault="00E21CAA">
      <w:pPr>
        <w:pStyle w:val="pji"/>
      </w:pPr>
      <w:hyperlink r:id="rId28" w:anchor="sub_id=180000" w:history="1">
        <w:r w:rsidR="008543E0">
          <w:rPr>
            <w:rStyle w:val="a6"/>
            <w:i/>
            <w:iCs/>
          </w:rPr>
          <w:t>Глава 3. СУБЪЕКТЫ ПРОТИВОДЕЙСТВИЯ КОРРУПЦИИ И ИХ ПОЛНОМОЧИЯ</w:t>
        </w:r>
      </w:hyperlink>
    </w:p>
    <w:p w:rsidR="00E21CAA" w:rsidRDefault="00E21CAA">
      <w:pPr>
        <w:pStyle w:val="pji"/>
        <w:ind w:left="851"/>
      </w:pPr>
      <w:hyperlink r:id="rId29" w:anchor="sub_id=180000" w:history="1">
        <w:r w:rsidR="008543E0">
          <w:rPr>
            <w:rStyle w:val="a6"/>
            <w:i/>
            <w:iCs/>
          </w:rPr>
          <w:t>Статья 18. Субъекты противодействия коррупции</w:t>
        </w:r>
      </w:hyperlink>
    </w:p>
    <w:p w:rsidR="00E21CAA" w:rsidRDefault="00E21CAA">
      <w:pPr>
        <w:pStyle w:val="pji"/>
        <w:ind w:left="851"/>
      </w:pPr>
      <w:hyperlink r:id="rId30" w:anchor="sub_id=190000" w:history="1">
        <w:r w:rsidR="008543E0">
          <w:rPr>
            <w:rStyle w:val="a3"/>
            <w:i/>
            <w:iCs/>
          </w:rPr>
          <w:t xml:space="preserve">Статья 19. Сотрудники антикоррупционной службы </w:t>
        </w:r>
      </w:hyperlink>
    </w:p>
    <w:p w:rsidR="00E21CAA" w:rsidRDefault="00E21CAA">
      <w:pPr>
        <w:pStyle w:val="pji"/>
        <w:ind w:left="851"/>
      </w:pPr>
      <w:hyperlink r:id="rId31" w:anchor="sub_id=200000" w:history="1">
        <w:r w:rsidR="008543E0">
          <w:rPr>
            <w:rStyle w:val="a6"/>
            <w:i/>
            <w:iCs/>
          </w:rPr>
          <w:t>Статья 20. Компетенция уполномоченного органа по противодействию коррупции</w:t>
        </w:r>
      </w:hyperlink>
    </w:p>
    <w:p w:rsidR="00E21CAA" w:rsidRDefault="00E21CAA">
      <w:pPr>
        <w:pStyle w:val="pji"/>
        <w:ind w:left="851"/>
      </w:pPr>
      <w:hyperlink r:id="rId32" w:anchor="sub_id=210000" w:history="1">
        <w:r w:rsidR="008543E0">
          <w:rPr>
            <w:rStyle w:val="a6"/>
            <w:i/>
            <w:iCs/>
          </w:rPr>
          <w:t>Статья 21. Полномочия уполномоченного органа по противодействию коррупции</w:t>
        </w:r>
      </w:hyperlink>
    </w:p>
    <w:p w:rsidR="00E21CAA" w:rsidRDefault="00E21CAA">
      <w:pPr>
        <w:pStyle w:val="pji"/>
        <w:ind w:left="851"/>
      </w:pPr>
      <w:hyperlink r:id="rId33" w:anchor="sub_id=220000" w:history="1">
        <w:r w:rsidR="008543E0">
          <w:rPr>
            <w:rStyle w:val="a6"/>
            <w:i/>
            <w:iCs/>
          </w:rPr>
          <w:t xml:space="preserve">Статья 22. Полномочия государственных органов, организаций, субъектов квазигосударственного сектора и должностных лиц </w:t>
        </w:r>
      </w:hyperlink>
      <w:hyperlink r:id="rId34" w:anchor="sub_id=220000" w:history="1">
        <w:r w:rsidR="008543E0">
          <w:rPr>
            <w:rStyle w:val="a6"/>
            <w:i/>
            <w:iCs/>
          </w:rPr>
          <w:t>по противодействию коррупции</w:t>
        </w:r>
      </w:hyperlink>
    </w:p>
    <w:p w:rsidR="00E21CAA" w:rsidRDefault="00E21CAA">
      <w:pPr>
        <w:pStyle w:val="pji"/>
        <w:ind w:left="851"/>
      </w:pPr>
      <w:hyperlink r:id="rId35" w:anchor="sub_id=230000" w:history="1">
        <w:r w:rsidR="008543E0">
          <w:rPr>
            <w:rStyle w:val="a6"/>
            <w:i/>
            <w:iCs/>
          </w:rPr>
          <w:t>Статья 23. Участие общественности в противодействии коррупции</w:t>
        </w:r>
      </w:hyperlink>
    </w:p>
    <w:p w:rsidR="00E21CAA" w:rsidRDefault="00E21CAA">
      <w:pPr>
        <w:pStyle w:val="pji"/>
        <w:ind w:left="851"/>
      </w:pPr>
      <w:hyperlink r:id="rId36" w:anchor="sub_id=240000" w:history="1">
        <w:r w:rsidR="008543E0">
          <w:rPr>
            <w:rStyle w:val="a6"/>
            <w:i/>
            <w:iCs/>
          </w:rPr>
          <w:t>Статья 24. Сообщение о коррупционных правонарушениях</w:t>
        </w:r>
      </w:hyperlink>
    </w:p>
    <w:p w:rsidR="00E21CAA" w:rsidRDefault="00E21CAA">
      <w:pPr>
        <w:pStyle w:val="pji"/>
      </w:pPr>
      <w:hyperlink r:id="rId37" w:anchor="sub_id=250000" w:history="1">
        <w:r w:rsidR="008543E0">
          <w:rPr>
            <w:rStyle w:val="a6"/>
            <w:i/>
            <w:iCs/>
          </w:rPr>
          <w:t>Глава 4. УСТРАНЕНИЕ ПОСЛЕДСТВИЙ КОРРУПЦИОННЫХ ПРАВОНАРУШЕНИЙ</w:t>
        </w:r>
      </w:hyperlink>
    </w:p>
    <w:p w:rsidR="00E21CAA" w:rsidRDefault="00E21CAA">
      <w:pPr>
        <w:pStyle w:val="pji"/>
        <w:ind w:left="851"/>
      </w:pPr>
      <w:hyperlink r:id="rId38" w:anchor="sub_id=250000" w:history="1">
        <w:r w:rsidR="008543E0">
          <w:rPr>
            <w:rStyle w:val="a6"/>
            <w:i/>
            <w:iCs/>
          </w:rPr>
          <w:t>Статья 25. Взыскание (возврат) незаконно полученного имущества или стоимости незаконно предоставленных услуг</w:t>
        </w:r>
      </w:hyperlink>
    </w:p>
    <w:p w:rsidR="00E21CAA" w:rsidRDefault="00E21CAA">
      <w:pPr>
        <w:pStyle w:val="pji"/>
        <w:ind w:left="851"/>
      </w:pPr>
      <w:hyperlink r:id="rId39" w:anchor="sub_id=260000" w:history="1">
        <w:r w:rsidR="008543E0">
          <w:rPr>
            <w:rStyle w:val="a6"/>
            <w:i/>
            <w:iCs/>
          </w:rPr>
          <w:t>Статья 26. Недействительность сделок, договоров, актов и действий, совершенных в результате коррупционных правонарушений</w:t>
        </w:r>
      </w:hyperlink>
    </w:p>
    <w:p w:rsidR="00E21CAA" w:rsidRDefault="00E21CAA">
      <w:pPr>
        <w:pStyle w:val="pji"/>
      </w:pPr>
      <w:hyperlink r:id="rId40" w:anchor="sub_id=270000" w:history="1">
        <w:r w:rsidR="008543E0">
          <w:rPr>
            <w:rStyle w:val="a3"/>
            <w:i/>
            <w:iCs/>
          </w:rPr>
          <w:t>Глава 5. ЗАКЛЮЧИТЕЛЬНЫЕ И ПЕРЕХОДНЫЕ ПОЛОЖЕНИЯ</w:t>
        </w:r>
      </w:hyperlink>
    </w:p>
    <w:p w:rsidR="00E21CAA" w:rsidRDefault="00E21CAA">
      <w:pPr>
        <w:pStyle w:val="pj"/>
      </w:pPr>
      <w:hyperlink r:id="rId41" w:anchor="sub_id=26010000" w:history="1">
        <w:r w:rsidR="008543E0">
          <w:rPr>
            <w:rStyle w:val="a3"/>
            <w:i/>
            <w:iCs/>
          </w:rPr>
          <w:t>Статья 26-1. Переходные положения</w:t>
        </w:r>
      </w:hyperlink>
    </w:p>
    <w:p w:rsidR="00E21CAA" w:rsidRDefault="00E21CAA">
      <w:pPr>
        <w:pStyle w:val="pj"/>
      </w:pPr>
      <w:hyperlink r:id="rId42" w:anchor="sub_id=270000" w:history="1">
        <w:r w:rsidR="008543E0">
          <w:rPr>
            <w:rStyle w:val="a6"/>
            <w:i/>
            <w:iCs/>
          </w:rPr>
          <w:t>Статья 27. Порядок введения в действие настоящего Закона</w:t>
        </w:r>
      </w:hyperlink>
    </w:p>
    <w:p w:rsidR="00E21CAA" w:rsidRDefault="008543E0">
      <w:pPr>
        <w:pStyle w:val="pji"/>
      </w:pPr>
      <w:bookmarkStart w:id="2" w:name="ContentEnd"/>
      <w:bookmarkEnd w:id="2"/>
      <w:r>
        <w:t> </w:t>
      </w:r>
    </w:p>
    <w:p w:rsidR="00E21CAA" w:rsidRDefault="008543E0">
      <w:pPr>
        <w:pStyle w:val="pji"/>
      </w:pPr>
      <w:r>
        <w:t> </w:t>
      </w:r>
    </w:p>
    <w:p w:rsidR="00E21CAA" w:rsidRDefault="008543E0">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E21CAA" w:rsidRDefault="008543E0">
      <w:pPr>
        <w:pStyle w:val="pj"/>
      </w:pPr>
      <w:r>
        <w:rPr>
          <w:rStyle w:val="s0"/>
        </w:rPr>
        <w:t> </w:t>
      </w:r>
    </w:p>
    <w:p w:rsidR="00E21CAA" w:rsidRDefault="008543E0">
      <w:pPr>
        <w:pStyle w:val="pc"/>
      </w:pPr>
      <w:r>
        <w:rPr>
          <w:rStyle w:val="s1"/>
        </w:rPr>
        <w:t>Глава 1. ОБЩИЕ ПОЛОЖЕНИЯ</w:t>
      </w:r>
    </w:p>
    <w:p w:rsidR="00E21CAA" w:rsidRDefault="008543E0">
      <w:pPr>
        <w:pStyle w:val="pc"/>
      </w:pPr>
      <w:r>
        <w:rPr>
          <w:rStyle w:val="s1"/>
        </w:rPr>
        <w:t> </w:t>
      </w:r>
    </w:p>
    <w:p w:rsidR="00E21CAA" w:rsidRDefault="008543E0">
      <w:pPr>
        <w:pStyle w:val="pj"/>
        <w:ind w:left="1200" w:hanging="800"/>
      </w:pPr>
      <w:r>
        <w:rPr>
          <w:rStyle w:val="s1"/>
        </w:rPr>
        <w:t>Статья 1. Разъяснение некоторых понятий, содержащихся в настоящем Законе</w:t>
      </w:r>
    </w:p>
    <w:p w:rsidR="00E21CAA" w:rsidRDefault="008543E0">
      <w:pPr>
        <w:pStyle w:val="pj"/>
      </w:pPr>
      <w:r>
        <w:rPr>
          <w:rStyle w:val="s0"/>
        </w:rPr>
        <w:t>Содержащиеся в настоящем Законе понятия применяются в следующем значении:</w:t>
      </w:r>
    </w:p>
    <w:p w:rsidR="00E21CAA" w:rsidRDefault="008543E0">
      <w:pPr>
        <w:pStyle w:val="pji"/>
      </w:pPr>
      <w:r>
        <w:rPr>
          <w:rStyle w:val="s3"/>
        </w:rPr>
        <w:t xml:space="preserve">Подпункт 1 изложен в редакции </w:t>
      </w:r>
      <w:hyperlink r:id="rId43" w:anchor="sub_id=2600" w:history="1">
        <w:r>
          <w:rPr>
            <w:rStyle w:val="a3"/>
            <w:i/>
            <w:iCs/>
          </w:rPr>
          <w:t>Закона</w:t>
        </w:r>
      </w:hyperlink>
      <w:r>
        <w:rPr>
          <w:rStyle w:val="s3"/>
        </w:rPr>
        <w:t xml:space="preserve"> РК от 26.11.19 г. № 273-VI (</w:t>
      </w:r>
      <w:hyperlink r:id="rId44" w:anchor="sub_id=10001" w:history="1">
        <w:r>
          <w:rPr>
            <w:rStyle w:val="a3"/>
            <w:i/>
            <w:iCs/>
          </w:rPr>
          <w:t>см. стар. ред.</w:t>
        </w:r>
      </w:hyperlink>
      <w:r>
        <w:rPr>
          <w:rStyle w:val="s3"/>
        </w:rPr>
        <w:t>)</w:t>
      </w:r>
    </w:p>
    <w:p w:rsidR="00E21CAA" w:rsidRDefault="008543E0">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E21CAA" w:rsidRDefault="008543E0">
      <w:pPr>
        <w:pStyle w:val="pji"/>
      </w:pPr>
      <w:r>
        <w:rPr>
          <w:rStyle w:val="s3"/>
        </w:rPr>
        <w:t xml:space="preserve">Статья дополнена подпунктом 1-1 в соответствии с </w:t>
      </w:r>
      <w:hyperlink r:id="rId45" w:anchor="sub_id=2600" w:history="1">
        <w:r>
          <w:rPr>
            <w:rStyle w:val="a3"/>
            <w:i/>
            <w:iCs/>
          </w:rPr>
          <w:t>Законом</w:t>
        </w:r>
      </w:hyperlink>
      <w:r>
        <w:rPr>
          <w:rStyle w:val="s3"/>
        </w:rPr>
        <w:t xml:space="preserve"> РК от 26.11.19 г. № 273-VI </w:t>
      </w:r>
    </w:p>
    <w:p w:rsidR="00E21CAA" w:rsidRDefault="008543E0">
      <w:pPr>
        <w:pStyle w:val="pj"/>
      </w:pPr>
      <w:r>
        <w:t xml:space="preserve">1-1) лицо, занимающее ответственную государственную должность, - лицо, занимающее должность, которая установлена </w:t>
      </w:r>
      <w:hyperlink r:id="rId46" w:history="1">
        <w:r>
          <w:rPr>
            <w:rStyle w:val="a3"/>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w:t>
      </w:r>
      <w:hyperlink r:id="rId47" w:history="1">
        <w:r>
          <w:rPr>
            <w:rStyle w:val="a3"/>
          </w:rPr>
          <w:t>законодательству</w:t>
        </w:r>
      </w:hyperlink>
      <w:r>
        <w:t xml:space="preserve"> Республики Казахстан о государственной службе </w:t>
      </w:r>
      <w:hyperlink r:id="rId48" w:anchor="sub_id=10016" w:history="1">
        <w:r>
          <w:rPr>
            <w:rStyle w:val="a3"/>
          </w:rPr>
          <w:t>политическую</w:t>
        </w:r>
      </w:hyperlink>
      <w:r>
        <w:t xml:space="preserve"> государственную должность либо административную государственную должность </w:t>
      </w:r>
      <w:hyperlink r:id="rId49" w:anchor="sub_id=10001" w:history="1">
        <w:r>
          <w:rPr>
            <w:rStyle w:val="a3"/>
          </w:rPr>
          <w:t>корпуса «А»</w:t>
        </w:r>
      </w:hyperlink>
      <w:r>
        <w:t>;</w:t>
      </w:r>
    </w:p>
    <w:p w:rsidR="00E21CAA" w:rsidRDefault="008543E0">
      <w:pPr>
        <w:pStyle w:val="pji"/>
      </w:pPr>
      <w:r>
        <w:rPr>
          <w:rStyle w:val="s3"/>
        </w:rPr>
        <w:t xml:space="preserve">Подпункт 2 изложен в редакции </w:t>
      </w:r>
      <w:hyperlink r:id="rId50" w:anchor="sub_id=2600" w:history="1">
        <w:r>
          <w:rPr>
            <w:rStyle w:val="a3"/>
            <w:i/>
            <w:iCs/>
          </w:rPr>
          <w:t>Закона</w:t>
        </w:r>
      </w:hyperlink>
      <w:r>
        <w:rPr>
          <w:rStyle w:val="s3"/>
        </w:rPr>
        <w:t xml:space="preserve"> РК от 26.11.19 г. № 273-VI (</w:t>
      </w:r>
      <w:hyperlink r:id="rId51" w:anchor="sub_id=10001" w:history="1">
        <w:r>
          <w:rPr>
            <w:rStyle w:val="a3"/>
            <w:i/>
            <w:iCs/>
          </w:rPr>
          <w:t>см. стар. ред.</w:t>
        </w:r>
      </w:hyperlink>
      <w:r>
        <w:rPr>
          <w:rStyle w:val="s3"/>
        </w:rPr>
        <w:t>)</w:t>
      </w:r>
    </w:p>
    <w:p w:rsidR="00E21CAA" w:rsidRDefault="008543E0">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52" w:anchor="sub_id=40125" w:history="1">
        <w:r>
          <w:rPr>
            <w:rStyle w:val="a3"/>
          </w:rPr>
          <w:t>государственных 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E21CAA" w:rsidRDefault="008543E0">
      <w:pPr>
        <w:pStyle w:val="pji"/>
      </w:pPr>
      <w:r>
        <w:rPr>
          <w:rStyle w:val="s3"/>
        </w:rPr>
        <w:t xml:space="preserve">См.: </w:t>
      </w:r>
      <w:hyperlink r:id="rId53" w:anchor="sub_id=200" w:history="1">
        <w:r>
          <w:rPr>
            <w:rStyle w:val="a6"/>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E21CAA" w:rsidRDefault="008543E0">
      <w:pPr>
        <w:pStyle w:val="pji"/>
      </w:pPr>
      <w:r>
        <w:rPr>
          <w:rStyle w:val="s3"/>
        </w:rPr>
        <w:t xml:space="preserve">Статья дополнена подпунктом 2-1 в соответствии с </w:t>
      </w:r>
      <w:hyperlink r:id="rId54" w:anchor="sub_id=2600" w:history="1">
        <w:r>
          <w:rPr>
            <w:rStyle w:val="a3"/>
            <w:i/>
            <w:iCs/>
          </w:rPr>
          <w:t>Законом</w:t>
        </w:r>
      </w:hyperlink>
      <w:r>
        <w:rPr>
          <w:rStyle w:val="s3"/>
        </w:rPr>
        <w:t xml:space="preserve"> РК от 26.11.19 г. № 273-VI </w:t>
      </w:r>
    </w:p>
    <w:p w:rsidR="00E21CAA" w:rsidRDefault="008543E0">
      <w:pPr>
        <w:pStyle w:val="pj"/>
      </w:pPr>
      <w:r>
        <w:rPr>
          <w:rStyle w:val="s0"/>
        </w:rPr>
        <w:t xml:space="preserve">2-1) лицо, исполняющее управленческие функции в </w:t>
      </w:r>
      <w:hyperlink r:id="rId55" w:anchor="sub_id=10014" w:history="1">
        <w:r>
          <w:rPr>
            <w:rStyle w:val="a3"/>
          </w:rPr>
          <w:t>государственной организации</w:t>
        </w:r>
      </w:hyperlink>
      <w:r>
        <w:rPr>
          <w:rStyle w:val="s0"/>
        </w:rPr>
        <w:t xml:space="preserve"> или </w:t>
      </w:r>
      <w:hyperlink r:id="rId56" w:anchor="sub_id=30131" w:history="1">
        <w:r>
          <w:rPr>
            <w:rStyle w:val="a3"/>
          </w:rPr>
          <w:t>субъекте квазигосударственного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E21CAA" w:rsidRDefault="008543E0">
      <w:pPr>
        <w:pStyle w:val="pji"/>
      </w:pPr>
      <w:r>
        <w:rPr>
          <w:rStyle w:val="s3"/>
        </w:rPr>
        <w:t xml:space="preserve">См.: </w:t>
      </w:r>
      <w:hyperlink r:id="rId57" w:history="1">
        <w:r>
          <w:rPr>
            <w:rStyle w:val="a3"/>
            <w:i/>
            <w:iCs/>
          </w:rPr>
          <w:t>Ответ</w:t>
        </w:r>
      </w:hyperlink>
      <w:r>
        <w:rPr>
          <w:rStyle w:val="s3"/>
        </w:rPr>
        <w:t xml:space="preserve">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квазигосударственного сектора Декларации об активах и обязательствах (ф. 250.00)»</w:t>
      </w:r>
    </w:p>
    <w:p w:rsidR="00E21CAA" w:rsidRDefault="008543E0">
      <w:pPr>
        <w:pStyle w:val="pj"/>
      </w:pPr>
      <w:r>
        <w:rPr>
          <w:rStyle w:val="s0"/>
        </w:rPr>
        <w:t xml:space="preserve">3) лицо, уполномоченное на выполнение государственных функций, - </w:t>
      </w:r>
      <w:hyperlink r:id="rId58" w:anchor="sub_id=10012" w:history="1">
        <w:r>
          <w:rPr>
            <w:rStyle w:val="a6"/>
          </w:rPr>
          <w:t>государственный служащий</w:t>
        </w:r>
      </w:hyperlink>
      <w:r>
        <w:rPr>
          <w:rStyle w:val="s0"/>
        </w:rPr>
        <w:t xml:space="preserve"> в соответствии с законами Республики Казахстан о </w:t>
      </w:r>
      <w:r>
        <w:rPr>
          <w:rStyle w:val="s0"/>
        </w:rPr>
        <w:lastRenderedPageBreak/>
        <w:t>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E21CAA" w:rsidRDefault="008543E0">
      <w:pPr>
        <w:pStyle w:val="pji"/>
      </w:pPr>
      <w:r>
        <w:rPr>
          <w:rStyle w:val="s3"/>
        </w:rPr>
        <w:t xml:space="preserve">В подпункт 4 внесены изменения в соответствии с </w:t>
      </w:r>
      <w:hyperlink r:id="rId59" w:anchor="sub_id=2300" w:history="1">
        <w:r>
          <w:rPr>
            <w:rStyle w:val="a3"/>
            <w:i/>
            <w:iCs/>
          </w:rPr>
          <w:t>Законом</w:t>
        </w:r>
      </w:hyperlink>
      <w:r>
        <w:rPr>
          <w:rStyle w:val="s3"/>
        </w:rPr>
        <w:t xml:space="preserve"> РК от 19.04.19 г. № 249-VI (введены в действие 1 августа 2019 г.) (</w:t>
      </w:r>
      <w:hyperlink r:id="rId60" w:anchor="sub_id=10004" w:history="1">
        <w:r>
          <w:rPr>
            <w:rStyle w:val="a3"/>
            <w:i/>
            <w:iCs/>
          </w:rPr>
          <w:t>см. стар. ред.</w:t>
        </w:r>
      </w:hyperlink>
      <w:r>
        <w:rPr>
          <w:rStyle w:val="s3"/>
        </w:rPr>
        <w:t xml:space="preserve">); </w:t>
      </w:r>
      <w:hyperlink r:id="rId61" w:anchor="sub_id=5300" w:history="1">
        <w:r>
          <w:rPr>
            <w:rStyle w:val="a3"/>
            <w:i/>
            <w:iCs/>
          </w:rPr>
          <w:t>Законом</w:t>
        </w:r>
      </w:hyperlink>
      <w:r>
        <w:rPr>
          <w:rStyle w:val="s3"/>
        </w:rPr>
        <w:t xml:space="preserve"> РК от 03.07.19 г. № 262-VI (введены в действие с 1 января 2020 г.) (</w:t>
      </w:r>
      <w:hyperlink r:id="rId62" w:anchor="sub_id=10004" w:history="1">
        <w:r>
          <w:rPr>
            <w:rStyle w:val="a3"/>
            <w:i/>
            <w:iCs/>
          </w:rPr>
          <w:t>см. стар. ред.</w:t>
        </w:r>
      </w:hyperlink>
      <w:r>
        <w:rPr>
          <w:rStyle w:val="s3"/>
        </w:rPr>
        <w:t xml:space="preserve">); </w:t>
      </w:r>
      <w:hyperlink r:id="rId63" w:anchor="sub_id=1200" w:history="1">
        <w:r>
          <w:rPr>
            <w:rStyle w:val="a3"/>
            <w:i/>
            <w:iCs/>
          </w:rPr>
          <w:t>Законом</w:t>
        </w:r>
      </w:hyperlink>
      <w:r>
        <w:rPr>
          <w:rStyle w:val="s3"/>
        </w:rPr>
        <w:t xml:space="preserve"> РК от 06.10.20 г. № 365-VI (</w:t>
      </w:r>
      <w:hyperlink r:id="rId64" w:anchor="sub_id=10004" w:history="1">
        <w:r>
          <w:rPr>
            <w:rStyle w:val="a3"/>
            <w:i/>
            <w:iCs/>
          </w:rPr>
          <w:t>см. стар. ред.</w:t>
        </w:r>
      </w:hyperlink>
      <w:r>
        <w:rPr>
          <w:rStyle w:val="s3"/>
        </w:rPr>
        <w:t>)</w:t>
      </w:r>
    </w:p>
    <w:p w:rsidR="00E21CAA" w:rsidRDefault="008543E0">
      <w:pPr>
        <w:pStyle w:val="pj"/>
      </w:pPr>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65" w:history="1">
        <w:r>
          <w:rPr>
            <w:rStyle w:val="a6"/>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66" w:anchor="sub_id=30131" w:history="1">
        <w:r>
          <w:rPr>
            <w:rStyle w:val="a6"/>
          </w:rPr>
          <w:t>субъекте квазигосударственного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 xml:space="preserve">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67" w:history="1">
        <w:r>
          <w:rPr>
            <w:rStyle w:val="a3"/>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68" w:anchor="sub_id=6010000" w:history="1">
        <w:r>
          <w:rPr>
            <w:rStyle w:val="a3"/>
          </w:rPr>
          <w:t>уполномоченного органа</w:t>
        </w:r>
      </w:hyperlink>
      <w:r>
        <w:rPr>
          <w:rStyle w:val="s0"/>
        </w:rPr>
        <w:t>по регулированию, контролю и надзору финансового рынка и финансовых организаций;</w:t>
      </w:r>
    </w:p>
    <w:p w:rsidR="00E21CAA" w:rsidRDefault="008543E0">
      <w:pPr>
        <w:pStyle w:val="pji"/>
      </w:pPr>
      <w:r>
        <w:rPr>
          <w:rStyle w:val="s3"/>
        </w:rPr>
        <w:t xml:space="preserve">См.: </w:t>
      </w:r>
      <w:hyperlink r:id="rId69" w:history="1">
        <w:r>
          <w:rPr>
            <w:rStyle w:val="a3"/>
            <w:i/>
            <w:iCs/>
          </w:rPr>
          <w:t>Ответ</w:t>
        </w:r>
      </w:hyperlink>
      <w:r>
        <w:rPr>
          <w:rStyle w:val="s3"/>
        </w:rPr>
        <w:t xml:space="preserve"> Председателя КГД МФ РК от 28 августа 2021 года на вопрос от 17 августа 2021 года № 701034/1 (dialog.egov.kz) «О декларировании доходов сотрудниками субъекта квазигосударственного сектора в рамках всеобщего декларирования»</w:t>
      </w:r>
    </w:p>
    <w:p w:rsidR="00E21CAA" w:rsidRDefault="008543E0">
      <w:pPr>
        <w:pStyle w:val="pji"/>
      </w:pPr>
      <w:r>
        <w:rPr>
          <w:rStyle w:val="s3"/>
        </w:rPr>
        <w:t xml:space="preserve">Подпункт 5 изложен в редакции </w:t>
      </w:r>
      <w:hyperlink r:id="rId70" w:anchor="sub_id=2600" w:history="1">
        <w:r>
          <w:rPr>
            <w:rStyle w:val="a3"/>
            <w:i/>
            <w:iCs/>
          </w:rPr>
          <w:t>Закона</w:t>
        </w:r>
      </w:hyperlink>
      <w:r>
        <w:rPr>
          <w:rStyle w:val="s3"/>
        </w:rPr>
        <w:t xml:space="preserve"> РК от 26.11.19 г. № 273-VI (</w:t>
      </w:r>
      <w:hyperlink r:id="rId71" w:anchor="sub_id=10005" w:history="1">
        <w:r>
          <w:rPr>
            <w:rStyle w:val="a3"/>
            <w:i/>
            <w:iCs/>
          </w:rPr>
          <w:t>см. стар. ред.</w:t>
        </w:r>
      </w:hyperlink>
      <w:r>
        <w:rPr>
          <w:rStyle w:val="s3"/>
        </w:rPr>
        <w:t>)</w:t>
      </w:r>
    </w:p>
    <w:p w:rsidR="00E21CAA" w:rsidRDefault="008543E0">
      <w:pPr>
        <w:pStyle w:val="pj"/>
      </w:pPr>
      <w: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E21CAA" w:rsidRDefault="008543E0">
      <w:pPr>
        <w:pStyle w:val="pj"/>
      </w:pPr>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E21CAA" w:rsidRDefault="008543E0">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E21CAA" w:rsidRDefault="008543E0">
      <w:pPr>
        <w:pStyle w:val="pj"/>
      </w:pPr>
      <w:r>
        <w:rPr>
          <w:rStyle w:val="s0"/>
        </w:rPr>
        <w:lastRenderedPageBreak/>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E21CAA" w:rsidRDefault="008543E0">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E21CAA" w:rsidRDefault="008543E0">
      <w:pPr>
        <w:pStyle w:val="pji"/>
      </w:pPr>
      <w:r>
        <w:rPr>
          <w:rStyle w:val="s3"/>
        </w:rPr>
        <w:t xml:space="preserve">Подпункт 10 изложен в редакции </w:t>
      </w:r>
      <w:hyperlink r:id="rId72" w:anchor="sub_id=1100" w:history="1">
        <w:r>
          <w:rPr>
            <w:rStyle w:val="a6"/>
            <w:i/>
            <w:iCs/>
          </w:rPr>
          <w:t>Закона</w:t>
        </w:r>
      </w:hyperlink>
      <w:r>
        <w:rPr>
          <w:rStyle w:val="s3"/>
        </w:rPr>
        <w:t xml:space="preserve"> РК от 06.04.16 г. № 484-V (</w:t>
      </w:r>
      <w:hyperlink r:id="rId73" w:anchor="sub_id=10010" w:history="1">
        <w:r>
          <w:rPr>
            <w:rStyle w:val="a6"/>
            <w:i/>
            <w:iCs/>
          </w:rPr>
          <w:t>см. стар. ред.</w:t>
        </w:r>
      </w:hyperlink>
      <w:r>
        <w:rPr>
          <w:rStyle w:val="s3"/>
        </w:rPr>
        <w:t xml:space="preserve">); </w:t>
      </w:r>
      <w:hyperlink r:id="rId74" w:anchor="sub_id=1200" w:history="1">
        <w:r>
          <w:rPr>
            <w:rStyle w:val="a3"/>
            <w:i/>
            <w:iCs/>
          </w:rPr>
          <w:t>Закона</w:t>
        </w:r>
      </w:hyperlink>
      <w:r>
        <w:rPr>
          <w:rStyle w:val="s3"/>
        </w:rPr>
        <w:t xml:space="preserve"> РК от 06.10.20 г. № 365-VI (</w:t>
      </w:r>
      <w:hyperlink r:id="rId75" w:anchor="sub_id=10010" w:history="1">
        <w:r>
          <w:rPr>
            <w:rStyle w:val="a3"/>
            <w:i/>
            <w:iCs/>
          </w:rPr>
          <w:t>см. стар. ред.</w:t>
        </w:r>
      </w:hyperlink>
      <w:r>
        <w:rPr>
          <w:rStyle w:val="s3"/>
        </w:rPr>
        <w:t>)</w:t>
      </w:r>
    </w:p>
    <w:p w:rsidR="00E21CAA" w:rsidRDefault="008543E0">
      <w:pPr>
        <w:pStyle w:val="pj"/>
      </w:pPr>
      <w:r>
        <w:t xml:space="preserve">10) уполномоченный орган по противодействию коррупции - </w:t>
      </w:r>
      <w:hyperlink r:id="rId76" w:history="1">
        <w:r>
          <w:rPr>
            <w:rStyle w:val="a3"/>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E21CAA" w:rsidRDefault="008543E0">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77" w:anchor="sub_id=6760000" w:history="1">
        <w:r>
          <w:rPr>
            <w:rStyle w:val="a6"/>
          </w:rPr>
          <w:t>административная</w:t>
        </w:r>
      </w:hyperlink>
      <w:r>
        <w:rPr>
          <w:rStyle w:val="s0"/>
        </w:rPr>
        <w:t xml:space="preserve"> или </w:t>
      </w:r>
      <w:hyperlink r:id="rId78" w:anchor="sub_id=30029" w:history="1">
        <w:r>
          <w:rPr>
            <w:rStyle w:val="a6"/>
          </w:rPr>
          <w:t>уголовная ответственность</w:t>
        </w:r>
      </w:hyperlink>
      <w:r>
        <w:rPr>
          <w:rStyle w:val="s0"/>
        </w:rPr>
        <w:t>;</w:t>
      </w:r>
    </w:p>
    <w:p w:rsidR="00E21CAA" w:rsidRDefault="008543E0">
      <w:pPr>
        <w:pStyle w:val="pj"/>
      </w:pPr>
      <w:r>
        <w:rPr>
          <w:rStyle w:val="s0"/>
        </w:rPr>
        <w:t>12) коррупционный риск - возможность возникновения причин и условий, способствующих совершению коррупционных правонарушений;</w:t>
      </w:r>
    </w:p>
    <w:p w:rsidR="00E21CAA" w:rsidRDefault="008543E0">
      <w:pPr>
        <w:pStyle w:val="pj"/>
      </w:pPr>
      <w:r>
        <w:rPr>
          <w:rStyle w:val="s0"/>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E21CAA" w:rsidRDefault="008543E0">
      <w:pPr>
        <w:pStyle w:val="pji"/>
      </w:pPr>
      <w:r>
        <w:rPr>
          <w:rStyle w:val="s3"/>
        </w:rPr>
        <w:t xml:space="preserve">Статья дополнена подпунктом 14 в соответствии с </w:t>
      </w:r>
      <w:hyperlink r:id="rId79" w:anchor="sub_id=2600" w:history="1">
        <w:r>
          <w:rPr>
            <w:rStyle w:val="a3"/>
            <w:i/>
            <w:iCs/>
          </w:rPr>
          <w:t>Законом</w:t>
        </w:r>
      </w:hyperlink>
      <w:r>
        <w:rPr>
          <w:rStyle w:val="s3"/>
        </w:rPr>
        <w:t xml:space="preserve"> РК от 26.11.19 г. № 273-VI </w:t>
      </w:r>
    </w:p>
    <w:p w:rsidR="00E21CAA" w:rsidRDefault="008543E0">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E21CAA" w:rsidRDefault="008543E0">
      <w:pPr>
        <w:pStyle w:val="pj"/>
      </w:pPr>
      <w:r>
        <w:rPr>
          <w:rStyle w:val="s0"/>
        </w:rPr>
        <w:t> </w:t>
      </w:r>
    </w:p>
    <w:p w:rsidR="00E21CAA" w:rsidRDefault="008543E0">
      <w:pPr>
        <w:pStyle w:val="pj"/>
        <w:ind w:left="1200" w:hanging="800"/>
      </w:pPr>
      <w:r>
        <w:rPr>
          <w:rStyle w:val="s1"/>
        </w:rPr>
        <w:t>Статья 2. Сфера действия настоящего Закона</w:t>
      </w:r>
    </w:p>
    <w:p w:rsidR="00E21CAA" w:rsidRDefault="008543E0">
      <w:pPr>
        <w:pStyle w:val="pj"/>
      </w:pPr>
      <w:r>
        <w:rPr>
          <w:rStyle w:val="s0"/>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E21CAA" w:rsidRDefault="008543E0">
      <w:pPr>
        <w:pStyle w:val="pj"/>
      </w:pPr>
      <w:r>
        <w:rPr>
          <w:rStyle w:val="s0"/>
        </w:rPr>
        <w:t xml:space="preserve">2. Уголовные ответственность и наказание за коррупционные преступления предусмотрены </w:t>
      </w:r>
      <w:hyperlink r:id="rId80" w:history="1">
        <w:r>
          <w:rPr>
            <w:rStyle w:val="a6"/>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81" w:history="1">
        <w:r>
          <w:rPr>
            <w:rStyle w:val="a6"/>
          </w:rPr>
          <w:t>Кодексом</w:t>
        </w:r>
      </w:hyperlink>
      <w:r>
        <w:rPr>
          <w:rStyle w:val="s0"/>
        </w:rPr>
        <w:t xml:space="preserve"> Республики Казахстан об административных правонарушениях.</w:t>
      </w:r>
    </w:p>
    <w:p w:rsidR="00E21CAA" w:rsidRDefault="008543E0">
      <w:pPr>
        <w:pStyle w:val="pj"/>
      </w:pPr>
      <w:r>
        <w:rPr>
          <w:rStyle w:val="s0"/>
        </w:rPr>
        <w:t> </w:t>
      </w:r>
    </w:p>
    <w:p w:rsidR="00E21CAA" w:rsidRDefault="008543E0">
      <w:pPr>
        <w:pStyle w:val="pj"/>
        <w:ind w:left="1200" w:hanging="800"/>
      </w:pPr>
      <w:r>
        <w:rPr>
          <w:rStyle w:val="s1"/>
        </w:rPr>
        <w:t>Статья 3. Законодательство Республики Казахстан о противодействии коррупции</w:t>
      </w:r>
    </w:p>
    <w:p w:rsidR="00E21CAA" w:rsidRDefault="008543E0">
      <w:pPr>
        <w:pStyle w:val="pj"/>
      </w:pPr>
      <w:r>
        <w:rPr>
          <w:rStyle w:val="s0"/>
        </w:rPr>
        <w:t xml:space="preserve">1. Законодательство Республики Казахстан о противодействии коррупции основывается на </w:t>
      </w:r>
      <w:hyperlink r:id="rId82" w:history="1">
        <w:r>
          <w:rPr>
            <w:rStyle w:val="a6"/>
          </w:rPr>
          <w:t>Конституции</w:t>
        </w:r>
      </w:hyperlink>
      <w:r>
        <w:rPr>
          <w:rStyle w:val="s0"/>
        </w:rPr>
        <w:t>Республики Казахстан и состоит из настоящего Закона и иных нормативных правовых актов Республики Казахстан.</w:t>
      </w:r>
    </w:p>
    <w:p w:rsidR="00E21CAA" w:rsidRDefault="008543E0">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E21CAA" w:rsidRDefault="008543E0">
      <w:pPr>
        <w:pStyle w:val="pj"/>
      </w:pPr>
      <w:r>
        <w:rPr>
          <w:rStyle w:val="s0"/>
        </w:rPr>
        <w:lastRenderedPageBreak/>
        <w:t> </w:t>
      </w:r>
    </w:p>
    <w:p w:rsidR="00E21CAA" w:rsidRDefault="008543E0">
      <w:pPr>
        <w:pStyle w:val="pj"/>
        <w:ind w:left="1200" w:hanging="800"/>
      </w:pPr>
      <w:r>
        <w:rPr>
          <w:rStyle w:val="s1"/>
        </w:rPr>
        <w:t>Статья 4. Основные принципы противодействия коррупции</w:t>
      </w:r>
    </w:p>
    <w:p w:rsidR="00E21CAA" w:rsidRDefault="008543E0">
      <w:pPr>
        <w:pStyle w:val="pj"/>
      </w:pPr>
      <w:r>
        <w:rPr>
          <w:rStyle w:val="s0"/>
        </w:rPr>
        <w:t>Противодействие коррупции осуществляется на основе принципов:</w:t>
      </w:r>
    </w:p>
    <w:p w:rsidR="00E21CAA" w:rsidRDefault="008543E0">
      <w:pPr>
        <w:pStyle w:val="pj"/>
      </w:pPr>
      <w:r>
        <w:rPr>
          <w:rStyle w:val="s0"/>
        </w:rPr>
        <w:t>1) законности;</w:t>
      </w:r>
    </w:p>
    <w:p w:rsidR="00E21CAA" w:rsidRDefault="008543E0">
      <w:pPr>
        <w:pStyle w:val="pj"/>
      </w:pPr>
      <w:r>
        <w:rPr>
          <w:rStyle w:val="s0"/>
        </w:rPr>
        <w:t>2) приоритета защиты прав, свобод и законных интересов человека и гражданина;</w:t>
      </w:r>
    </w:p>
    <w:p w:rsidR="00E21CAA" w:rsidRDefault="008543E0">
      <w:pPr>
        <w:pStyle w:val="pj"/>
      </w:pPr>
      <w:r>
        <w:rPr>
          <w:rStyle w:val="s0"/>
        </w:rPr>
        <w:t>3) гласности и прозрачности;</w:t>
      </w:r>
    </w:p>
    <w:p w:rsidR="00E21CAA" w:rsidRDefault="008543E0">
      <w:pPr>
        <w:pStyle w:val="pj"/>
      </w:pPr>
      <w:r>
        <w:rPr>
          <w:rStyle w:val="s0"/>
        </w:rPr>
        <w:t>4) взаимодействия государства и гражданского общества;</w:t>
      </w:r>
    </w:p>
    <w:p w:rsidR="00E21CAA" w:rsidRDefault="008543E0">
      <w:pPr>
        <w:pStyle w:val="pj"/>
      </w:pPr>
      <w:r>
        <w:rPr>
          <w:rStyle w:val="s0"/>
        </w:rPr>
        <w:t>5) системного и комплексного использования мер противодействия коррупции;</w:t>
      </w:r>
    </w:p>
    <w:p w:rsidR="00E21CAA" w:rsidRDefault="008543E0">
      <w:pPr>
        <w:pStyle w:val="pj"/>
      </w:pPr>
      <w:r>
        <w:rPr>
          <w:rStyle w:val="s0"/>
        </w:rPr>
        <w:t>6) приоритетного применения мер предупреждения коррупции;</w:t>
      </w:r>
    </w:p>
    <w:p w:rsidR="00E21CAA" w:rsidRDefault="008543E0">
      <w:pPr>
        <w:pStyle w:val="pj"/>
      </w:pPr>
      <w:r>
        <w:rPr>
          <w:rStyle w:val="s0"/>
        </w:rPr>
        <w:t>7) поощрения лиц, оказывающих содействие в противодействии коррупции;</w:t>
      </w:r>
    </w:p>
    <w:p w:rsidR="00E21CAA" w:rsidRDefault="008543E0">
      <w:pPr>
        <w:pStyle w:val="pj"/>
      </w:pPr>
      <w:r>
        <w:rPr>
          <w:rStyle w:val="s0"/>
        </w:rPr>
        <w:t>8) неотвратимости наказания за совершение коррупционных правонарушений.</w:t>
      </w:r>
    </w:p>
    <w:p w:rsidR="00E21CAA" w:rsidRDefault="008543E0">
      <w:pPr>
        <w:pStyle w:val="pj"/>
      </w:pPr>
      <w:r>
        <w:rPr>
          <w:rStyle w:val="s0"/>
        </w:rPr>
        <w:t> </w:t>
      </w:r>
    </w:p>
    <w:p w:rsidR="00E21CAA" w:rsidRDefault="008543E0">
      <w:pPr>
        <w:pStyle w:val="pj"/>
        <w:ind w:left="1200" w:hanging="800"/>
      </w:pPr>
      <w:r>
        <w:rPr>
          <w:rStyle w:val="s1"/>
        </w:rPr>
        <w:t>Статья 5. Цель и задачи противодействия коррупции</w:t>
      </w:r>
    </w:p>
    <w:p w:rsidR="00E21CAA" w:rsidRDefault="008543E0">
      <w:pPr>
        <w:pStyle w:val="pj"/>
      </w:pPr>
      <w:r>
        <w:rPr>
          <w:rStyle w:val="s0"/>
        </w:rPr>
        <w:t>1. Целью противодействия коррупции является устранение коррупции в обществе.</w:t>
      </w:r>
    </w:p>
    <w:p w:rsidR="00E21CAA" w:rsidRDefault="008543E0">
      <w:pPr>
        <w:pStyle w:val="pj"/>
      </w:pPr>
      <w:r>
        <w:rPr>
          <w:rStyle w:val="s0"/>
        </w:rPr>
        <w:t>2. Достижение цели противодействия коррупции реализуется посредством решения следующих задач:</w:t>
      </w:r>
    </w:p>
    <w:p w:rsidR="00E21CAA" w:rsidRDefault="008543E0">
      <w:pPr>
        <w:pStyle w:val="pj"/>
      </w:pPr>
      <w:r>
        <w:rPr>
          <w:rStyle w:val="s0"/>
        </w:rPr>
        <w:t>1) формирования в обществе атмосферы нетерпимости к коррупции;</w:t>
      </w:r>
    </w:p>
    <w:p w:rsidR="00E21CAA" w:rsidRDefault="008543E0">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E21CAA" w:rsidRDefault="008543E0">
      <w:pPr>
        <w:pStyle w:val="pj"/>
      </w:pPr>
      <w:r>
        <w:rPr>
          <w:rStyle w:val="s0"/>
        </w:rPr>
        <w:t>3) укрепления взаимодействия субъектов противодействия коррупции;</w:t>
      </w:r>
    </w:p>
    <w:p w:rsidR="00E21CAA" w:rsidRDefault="008543E0">
      <w:pPr>
        <w:pStyle w:val="pj"/>
      </w:pPr>
      <w:r>
        <w:rPr>
          <w:rStyle w:val="s0"/>
        </w:rPr>
        <w:t>4) развития международного сотрудничества по противодействию коррупции;</w:t>
      </w:r>
    </w:p>
    <w:p w:rsidR="00E21CAA" w:rsidRDefault="008543E0">
      <w:pPr>
        <w:pStyle w:val="pj"/>
      </w:pPr>
      <w:r>
        <w:rPr>
          <w:rStyle w:val="s0"/>
        </w:rPr>
        <w:t>5) выявления, пресечения, раскрытия и расследования коррупционных правонарушений.</w:t>
      </w:r>
    </w:p>
    <w:p w:rsidR="00E21CAA" w:rsidRDefault="008543E0">
      <w:pPr>
        <w:pStyle w:val="pj"/>
      </w:pPr>
      <w:r>
        <w:t> </w:t>
      </w:r>
    </w:p>
    <w:p w:rsidR="00E21CAA" w:rsidRDefault="008543E0">
      <w:pPr>
        <w:pStyle w:val="pj"/>
      </w:pPr>
      <w:r>
        <w:t> </w:t>
      </w:r>
    </w:p>
    <w:p w:rsidR="00E21CAA" w:rsidRDefault="008543E0">
      <w:pPr>
        <w:pStyle w:val="pc"/>
      </w:pPr>
      <w:r>
        <w:rPr>
          <w:rStyle w:val="s1"/>
        </w:rPr>
        <w:t>Глава 2. МЕРЫ ПРОТИВОДЕЙСТВИЯ КОРРУПЦИИ</w:t>
      </w:r>
    </w:p>
    <w:p w:rsidR="00E21CAA" w:rsidRDefault="008543E0">
      <w:pPr>
        <w:pStyle w:val="pj"/>
      </w:pPr>
      <w:r>
        <w:t> </w:t>
      </w:r>
    </w:p>
    <w:p w:rsidR="00E21CAA" w:rsidRDefault="008543E0">
      <w:pPr>
        <w:pStyle w:val="pj"/>
        <w:ind w:left="1200" w:hanging="800"/>
      </w:pPr>
      <w:r>
        <w:rPr>
          <w:rStyle w:val="s1"/>
        </w:rPr>
        <w:t>Статья 6. Система мер противодействия коррупции</w:t>
      </w:r>
    </w:p>
    <w:p w:rsidR="00E21CAA" w:rsidRDefault="008543E0">
      <w:pPr>
        <w:pStyle w:val="pj"/>
      </w:pPr>
      <w:r>
        <w:rPr>
          <w:rStyle w:val="s0"/>
        </w:rPr>
        <w:t>Система мер противодействия коррупции включает:</w:t>
      </w:r>
    </w:p>
    <w:p w:rsidR="00E21CAA" w:rsidRDefault="008543E0">
      <w:pPr>
        <w:pStyle w:val="pj"/>
      </w:pPr>
      <w:r>
        <w:rPr>
          <w:rStyle w:val="s0"/>
        </w:rPr>
        <w:t>1) антикоррупционный мониторинг;</w:t>
      </w:r>
    </w:p>
    <w:p w:rsidR="00E21CAA" w:rsidRDefault="008543E0">
      <w:pPr>
        <w:pStyle w:val="pj"/>
      </w:pPr>
      <w:r>
        <w:rPr>
          <w:rStyle w:val="s0"/>
        </w:rPr>
        <w:t>2) анализ коррупционных рисков;</w:t>
      </w:r>
    </w:p>
    <w:p w:rsidR="00E21CAA" w:rsidRDefault="008543E0">
      <w:pPr>
        <w:pStyle w:val="pj"/>
      </w:pPr>
      <w:r>
        <w:rPr>
          <w:rStyle w:val="s0"/>
        </w:rPr>
        <w:t>3) формирование антикоррупционной культуры;</w:t>
      </w:r>
    </w:p>
    <w:p w:rsidR="00E21CAA" w:rsidRDefault="008543E0">
      <w:pPr>
        <w:pStyle w:val="pji"/>
      </w:pPr>
      <w:r>
        <w:rPr>
          <w:rStyle w:val="s3"/>
        </w:rPr>
        <w:t>Статья дополнена подпунктом 3-1 в соответствии с</w:t>
      </w:r>
      <w:hyperlink r:id="rId83" w:anchor="sub_id=266" w:history="1">
        <w:r>
          <w:rPr>
            <w:rStyle w:val="a3"/>
            <w:i/>
            <w:iCs/>
          </w:rPr>
          <w:t>Законом</w:t>
        </w:r>
      </w:hyperlink>
      <w:r>
        <w:rPr>
          <w:rStyle w:val="s3"/>
        </w:rPr>
        <w:t xml:space="preserve"> РК от 26.11.19 г. № 273-VI (введены в действие с 1 января 2020 г.)</w:t>
      </w:r>
    </w:p>
    <w:p w:rsidR="00E21CAA" w:rsidRDefault="008543E0">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84" w:anchor="sub_id=33010000" w:history="1">
        <w:r>
          <w:rPr>
            <w:rStyle w:val="a3"/>
          </w:rPr>
          <w:t>законодательством</w:t>
        </w:r>
      </w:hyperlink>
      <w:r>
        <w:rPr>
          <w:rStyle w:val="s0"/>
        </w:rPr>
        <w:t xml:space="preserve"> Республики Казахстан;</w:t>
      </w:r>
    </w:p>
    <w:p w:rsidR="00E21CAA" w:rsidRDefault="008543E0">
      <w:pPr>
        <w:pStyle w:val="pj"/>
      </w:pPr>
      <w:r>
        <w:rPr>
          <w:rStyle w:val="s0"/>
        </w:rPr>
        <w:t xml:space="preserve">4) выявление коррупциогенных норм при производстве юридической экспертизы в соответствии с </w:t>
      </w:r>
      <w:hyperlink r:id="rId85" w:anchor="sub_id=10008" w:history="1">
        <w:r>
          <w:rPr>
            <w:rStyle w:val="a6"/>
          </w:rPr>
          <w:t>законодательством</w:t>
        </w:r>
      </w:hyperlink>
      <w:r>
        <w:rPr>
          <w:rStyle w:val="s0"/>
        </w:rPr>
        <w:t xml:space="preserve"> Республики Казахстан;</w:t>
      </w:r>
    </w:p>
    <w:p w:rsidR="00E21CAA" w:rsidRDefault="008543E0">
      <w:pPr>
        <w:pStyle w:val="pj"/>
      </w:pPr>
      <w:r>
        <w:rPr>
          <w:rStyle w:val="s0"/>
        </w:rPr>
        <w:t xml:space="preserve">5) формирование и соблюдение </w:t>
      </w:r>
      <w:hyperlink r:id="rId86" w:anchor="sub_id=100000" w:history="1">
        <w:r>
          <w:rPr>
            <w:rStyle w:val="a3"/>
          </w:rPr>
          <w:t>антикоррупционных стандартов</w:t>
        </w:r>
      </w:hyperlink>
      <w:r>
        <w:rPr>
          <w:rStyle w:val="s0"/>
        </w:rPr>
        <w:t>;</w:t>
      </w:r>
    </w:p>
    <w:p w:rsidR="00E21CAA" w:rsidRDefault="008543E0">
      <w:pPr>
        <w:pStyle w:val="pj"/>
      </w:pPr>
      <w:r>
        <w:rPr>
          <w:rStyle w:val="s0"/>
        </w:rPr>
        <w:t>6) финансовый контроль;</w:t>
      </w:r>
    </w:p>
    <w:p w:rsidR="00E21CAA" w:rsidRDefault="008543E0">
      <w:pPr>
        <w:pStyle w:val="pj"/>
      </w:pPr>
      <w:r>
        <w:rPr>
          <w:rStyle w:val="s0"/>
        </w:rPr>
        <w:t>7) антикоррупционные ограничения;</w:t>
      </w:r>
    </w:p>
    <w:p w:rsidR="00E21CAA" w:rsidRDefault="008543E0">
      <w:pPr>
        <w:pStyle w:val="pj"/>
      </w:pPr>
      <w:r>
        <w:rPr>
          <w:rStyle w:val="s0"/>
        </w:rPr>
        <w:t>8) предотвращение и разрешение конфликта интересов;</w:t>
      </w:r>
    </w:p>
    <w:p w:rsidR="00E21CAA" w:rsidRDefault="008543E0">
      <w:pPr>
        <w:pStyle w:val="pj"/>
      </w:pPr>
      <w:r>
        <w:rPr>
          <w:rStyle w:val="s0"/>
        </w:rPr>
        <w:t>9) меры противодействия коррупции в сфере предпринимательства;</w:t>
      </w:r>
    </w:p>
    <w:p w:rsidR="00E21CAA" w:rsidRDefault="008543E0">
      <w:pPr>
        <w:pStyle w:val="pj"/>
      </w:pPr>
      <w:r>
        <w:rPr>
          <w:rStyle w:val="s0"/>
        </w:rPr>
        <w:t>10) выявление, пресечение, раскрытие и расследование коррупционных правонарушений;</w:t>
      </w:r>
    </w:p>
    <w:p w:rsidR="00E21CAA" w:rsidRDefault="008543E0">
      <w:pPr>
        <w:pStyle w:val="pj"/>
      </w:pPr>
      <w:r>
        <w:rPr>
          <w:rStyle w:val="s0"/>
        </w:rPr>
        <w:t>11) сообщение о коррупционных правонарушениях;</w:t>
      </w:r>
    </w:p>
    <w:p w:rsidR="00E21CAA" w:rsidRDefault="008543E0">
      <w:pPr>
        <w:pStyle w:val="pj"/>
      </w:pPr>
      <w:r>
        <w:rPr>
          <w:rStyle w:val="s0"/>
        </w:rPr>
        <w:t>12) устранение последствий коррупционных правонарушений;</w:t>
      </w:r>
    </w:p>
    <w:p w:rsidR="00E21CAA" w:rsidRDefault="008543E0">
      <w:pPr>
        <w:pStyle w:val="pj"/>
      </w:pPr>
      <w:r>
        <w:rPr>
          <w:rStyle w:val="s0"/>
        </w:rPr>
        <w:t>13) формирование и публикацию Национального доклада о противодействии коррупции.</w:t>
      </w:r>
    </w:p>
    <w:p w:rsidR="00E21CAA" w:rsidRDefault="008543E0">
      <w:pPr>
        <w:pStyle w:val="pj"/>
      </w:pPr>
      <w:r>
        <w:rPr>
          <w:rStyle w:val="s0"/>
        </w:rPr>
        <w:lastRenderedPageBreak/>
        <w:t> </w:t>
      </w:r>
    </w:p>
    <w:p w:rsidR="00E21CAA" w:rsidRDefault="008543E0">
      <w:pPr>
        <w:pStyle w:val="pj"/>
        <w:ind w:left="1200" w:hanging="800"/>
      </w:pPr>
      <w:r>
        <w:rPr>
          <w:rStyle w:val="s1"/>
        </w:rPr>
        <w:t>Статья 7. Антикоррупционный мониторинг</w:t>
      </w:r>
    </w:p>
    <w:p w:rsidR="00E21CAA" w:rsidRDefault="008543E0">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E21CAA" w:rsidRDefault="008543E0">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E21CAA" w:rsidRDefault="008543E0">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E21CAA" w:rsidRDefault="008543E0">
      <w:pPr>
        <w:pStyle w:val="pj"/>
      </w:pPr>
      <w:r>
        <w:rPr>
          <w:rStyle w:val="s0"/>
        </w:rPr>
        <w:t xml:space="preserve">4. Результаты антикоррупционного мониторинга могут являться основанием для проведения </w:t>
      </w:r>
      <w:hyperlink r:id="rId87" w:anchor="sub_id=100" w:history="1">
        <w:r>
          <w:rPr>
            <w:rStyle w:val="a6"/>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E21CAA" w:rsidRDefault="008543E0">
      <w:pPr>
        <w:pStyle w:val="pj"/>
      </w:pPr>
      <w:r>
        <w:rPr>
          <w:rStyle w:val="s0"/>
        </w:rPr>
        <w:t xml:space="preserve">5. Положения настоящей статьи не распространяются на деятельность </w:t>
      </w:r>
      <w:hyperlink r:id="rId88" w:history="1">
        <w:r>
          <w:rPr>
            <w:rStyle w:val="a6"/>
          </w:rPr>
          <w:t>специальных государственных органов</w:t>
        </w:r>
      </w:hyperlink>
      <w:r>
        <w:rPr>
          <w:rStyle w:val="s0"/>
        </w:rPr>
        <w:t>.</w:t>
      </w:r>
    </w:p>
    <w:p w:rsidR="00E21CAA" w:rsidRDefault="008543E0">
      <w:pPr>
        <w:pStyle w:val="pji"/>
      </w:pPr>
      <w:r>
        <w:rPr>
          <w:rStyle w:val="s3"/>
        </w:rPr>
        <w:t>См.: </w:t>
      </w:r>
      <w:hyperlink r:id="rId89" w:anchor="sub_id=100" w:history="1">
        <w:r>
          <w:rPr>
            <w:rStyle w:val="a6"/>
            <w:i/>
            <w:iCs/>
          </w:rPr>
          <w:t>Правила</w:t>
        </w:r>
      </w:hyperlink>
      <w:r>
        <w:rPr>
          <w:rStyle w:val="s3"/>
        </w:rPr>
        <w:t>проведения антикоррупционного мониторинга</w:t>
      </w:r>
    </w:p>
    <w:p w:rsidR="00E21CAA" w:rsidRDefault="008543E0">
      <w:pPr>
        <w:pStyle w:val="pj"/>
      </w:pPr>
      <w:r>
        <w:t> </w:t>
      </w:r>
    </w:p>
    <w:p w:rsidR="00E21CAA" w:rsidRDefault="008543E0">
      <w:pPr>
        <w:pStyle w:val="pj"/>
        <w:ind w:left="1200" w:hanging="800"/>
      </w:pPr>
      <w:r>
        <w:rPr>
          <w:rStyle w:val="s1"/>
        </w:rPr>
        <w:t>Статья 8. Анализ коррупционных рисков</w:t>
      </w:r>
    </w:p>
    <w:p w:rsidR="00E21CAA" w:rsidRDefault="008543E0">
      <w:pPr>
        <w:pStyle w:val="pj"/>
      </w:pPr>
      <w:r>
        <w:rPr>
          <w:rStyle w:val="s0"/>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E21CAA" w:rsidRDefault="008543E0">
      <w:pPr>
        <w:pStyle w:val="pji"/>
      </w:pPr>
      <w:r>
        <w:rPr>
          <w:rStyle w:val="s3"/>
        </w:rPr>
        <w:t xml:space="preserve">В пункт 2 внесены изменения в соответствии с </w:t>
      </w:r>
      <w:hyperlink r:id="rId90" w:anchor="sub_id=2200" w:history="1">
        <w:r>
          <w:rPr>
            <w:rStyle w:val="a3"/>
            <w:i/>
            <w:iCs/>
          </w:rPr>
          <w:t>Законом</w:t>
        </w:r>
      </w:hyperlink>
      <w:r>
        <w:rPr>
          <w:rStyle w:val="s3"/>
        </w:rPr>
        <w:t xml:space="preserve"> РК от 03.07.17 г. № 86-VI (</w:t>
      </w:r>
      <w:hyperlink r:id="rId91" w:anchor="sub_id=80200" w:history="1">
        <w:r>
          <w:rPr>
            <w:rStyle w:val="a3"/>
            <w:i/>
            <w:iCs/>
          </w:rPr>
          <w:t>см. стар. ред.</w:t>
        </w:r>
      </w:hyperlink>
      <w:r>
        <w:rPr>
          <w:rStyle w:val="s3"/>
        </w:rPr>
        <w:t>)</w:t>
      </w:r>
    </w:p>
    <w:p w:rsidR="00E21CAA" w:rsidRDefault="008543E0">
      <w:pPr>
        <w:pStyle w:val="pj"/>
      </w:pPr>
      <w:r>
        <w:rPr>
          <w:rStyle w:val="s0"/>
        </w:rPr>
        <w:t xml:space="preserve">2. Внешний анализ коррупционных рисков осуществляется уполномоченным органом по противодействию коррупции в </w:t>
      </w:r>
      <w:hyperlink r:id="rId92" w:history="1">
        <w:r>
          <w:rPr>
            <w:rStyle w:val="a3"/>
          </w:rPr>
          <w:t>порядке</w:t>
        </w:r>
      </w:hyperlink>
      <w:r>
        <w:rPr>
          <w:rStyle w:val="s0"/>
        </w:rPr>
        <w:t>,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E21CAA" w:rsidRDefault="008543E0">
      <w:pPr>
        <w:pStyle w:val="pj"/>
      </w:pPr>
      <w:r>
        <w:rPr>
          <w:rStyle w:val="s0"/>
        </w:rPr>
        <w:t>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E21CAA" w:rsidRDefault="008543E0">
      <w:pPr>
        <w:pStyle w:val="pj"/>
      </w:pPr>
      <w:r>
        <w:rPr>
          <w:rStyle w:val="s0"/>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E21CAA" w:rsidRDefault="008543E0">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E21CAA" w:rsidRDefault="008543E0">
      <w:pPr>
        <w:pStyle w:val="pj"/>
      </w:pPr>
      <w:r>
        <w:rPr>
          <w:rStyle w:val="s0"/>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E21CAA" w:rsidRDefault="008543E0">
      <w:pPr>
        <w:pStyle w:val="pj"/>
      </w:pPr>
      <w:r>
        <w:rPr>
          <w:rStyle w:val="s0"/>
        </w:rPr>
        <w:t xml:space="preserve">3. Действие </w:t>
      </w:r>
      <w:hyperlink r:id="rId93" w:anchor="sub_id=80200" w:history="1">
        <w:r>
          <w:rPr>
            <w:rStyle w:val="a6"/>
          </w:rPr>
          <w:t>пункта 2</w:t>
        </w:r>
      </w:hyperlink>
      <w:r>
        <w:rPr>
          <w:rStyle w:val="s0"/>
        </w:rPr>
        <w:t xml:space="preserve"> настоящей статьи не распространяется на отношения в сферах:</w:t>
      </w:r>
    </w:p>
    <w:p w:rsidR="00E21CAA" w:rsidRDefault="008543E0">
      <w:pPr>
        <w:pStyle w:val="pj"/>
      </w:pPr>
      <w:r>
        <w:rPr>
          <w:rStyle w:val="s0"/>
        </w:rPr>
        <w:t xml:space="preserve">1) </w:t>
      </w:r>
      <w:hyperlink r:id="rId94" w:history="1">
        <w:r>
          <w:rPr>
            <w:rStyle w:val="a6"/>
          </w:rPr>
          <w:t>высшего надзора</w:t>
        </w:r>
      </w:hyperlink>
      <w:r>
        <w:rPr>
          <w:rStyle w:val="s0"/>
        </w:rPr>
        <w:t>, осуществляемого прокуратурой;</w:t>
      </w:r>
    </w:p>
    <w:p w:rsidR="00E21CAA" w:rsidRDefault="008543E0">
      <w:pPr>
        <w:pStyle w:val="pj"/>
      </w:pPr>
      <w:r>
        <w:rPr>
          <w:rStyle w:val="s0"/>
        </w:rPr>
        <w:t>2) досудебного производства по уголовным делам;</w:t>
      </w:r>
    </w:p>
    <w:p w:rsidR="00E21CAA" w:rsidRDefault="008543E0">
      <w:pPr>
        <w:pStyle w:val="pj"/>
      </w:pPr>
      <w:r>
        <w:rPr>
          <w:rStyle w:val="s0"/>
        </w:rPr>
        <w:t>3) производства по делам об административных правонарушениях;</w:t>
      </w:r>
    </w:p>
    <w:p w:rsidR="00E21CAA" w:rsidRDefault="008543E0">
      <w:pPr>
        <w:pStyle w:val="pj"/>
      </w:pPr>
      <w:r>
        <w:rPr>
          <w:rStyle w:val="s0"/>
        </w:rPr>
        <w:t>4) правосудия;</w:t>
      </w:r>
    </w:p>
    <w:p w:rsidR="00E21CAA" w:rsidRDefault="008543E0">
      <w:pPr>
        <w:pStyle w:val="pj"/>
      </w:pPr>
      <w:r>
        <w:rPr>
          <w:rStyle w:val="s0"/>
        </w:rPr>
        <w:t>5) оперативно-розыскной деятельности;</w:t>
      </w:r>
    </w:p>
    <w:p w:rsidR="00E21CAA" w:rsidRDefault="008543E0">
      <w:pPr>
        <w:pStyle w:val="pj"/>
      </w:pPr>
      <w:r>
        <w:rPr>
          <w:rStyle w:val="s0"/>
        </w:rPr>
        <w:t>6) уголовно-исполнительной деятельности;</w:t>
      </w:r>
    </w:p>
    <w:p w:rsidR="00E21CAA" w:rsidRDefault="008543E0">
      <w:pPr>
        <w:pStyle w:val="pj"/>
      </w:pPr>
      <w:r>
        <w:rPr>
          <w:rStyle w:val="s0"/>
        </w:rPr>
        <w:t xml:space="preserve">7) контроля за соблюдением требований </w:t>
      </w:r>
      <w:hyperlink r:id="rId95" w:history="1">
        <w:r>
          <w:rPr>
            <w:rStyle w:val="a6"/>
          </w:rPr>
          <w:t>законодательства</w:t>
        </w:r>
      </w:hyperlink>
      <w:r>
        <w:rPr>
          <w:rStyle w:val="s0"/>
        </w:rPr>
        <w:t xml:space="preserve"> Республики Казахстан о государственных секретах.</w:t>
      </w:r>
    </w:p>
    <w:p w:rsidR="00E21CAA" w:rsidRDefault="008543E0">
      <w:pPr>
        <w:pStyle w:val="pj"/>
      </w:pPr>
      <w:r>
        <w:rPr>
          <w:rStyle w:val="s0"/>
        </w:rPr>
        <w:lastRenderedPageBreak/>
        <w:t xml:space="preserve">4. Положения </w:t>
      </w:r>
      <w:hyperlink r:id="rId96" w:anchor="sub_id=80200" w:history="1">
        <w:r>
          <w:rPr>
            <w:rStyle w:val="a6"/>
          </w:rPr>
          <w:t>пункта 2</w:t>
        </w:r>
      </w:hyperlink>
      <w:r>
        <w:rPr>
          <w:rStyle w:val="s0"/>
        </w:rPr>
        <w:t xml:space="preserve"> настоящей статьи не распространяются на деятельность </w:t>
      </w:r>
      <w:hyperlink r:id="rId97" w:history="1">
        <w:r>
          <w:rPr>
            <w:rStyle w:val="a6"/>
          </w:rPr>
          <w:t>специальных государственных органов</w:t>
        </w:r>
      </w:hyperlink>
      <w:r>
        <w:rPr>
          <w:rStyle w:val="s0"/>
        </w:rPr>
        <w:t>.</w:t>
      </w:r>
    </w:p>
    <w:p w:rsidR="00E21CAA" w:rsidRDefault="008543E0">
      <w:pPr>
        <w:pStyle w:val="pj"/>
      </w:pPr>
      <w:r>
        <w:rPr>
          <w:rStyle w:val="s0"/>
        </w:rPr>
        <w:t xml:space="preserve">5. </w:t>
      </w:r>
      <w:hyperlink r:id="rId98" w:history="1">
        <w:r>
          <w:rPr>
            <w:rStyle w:val="a3"/>
          </w:rPr>
          <w:t>Государственные органы</w:t>
        </w:r>
      </w:hyperlink>
      <w:r>
        <w:rPr>
          <w:rStyle w:val="s0"/>
        </w:rPr>
        <w:t xml:space="preserve">, организации и </w:t>
      </w:r>
      <w:hyperlink r:id="rId99" w:anchor="sub_id=30131" w:history="1">
        <w:r>
          <w:rPr>
            <w:rStyle w:val="a6"/>
          </w:rPr>
          <w:t>субъекты квазигосударственного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E21CAA" w:rsidRDefault="008543E0">
      <w:pPr>
        <w:pStyle w:val="pj"/>
      </w:pPr>
      <w:r>
        <w:rPr>
          <w:rStyle w:val="s0"/>
        </w:rPr>
        <w:t xml:space="preserve">Типовой </w:t>
      </w:r>
      <w:hyperlink r:id="rId100" w:history="1">
        <w:r>
          <w:rPr>
            <w:rStyle w:val="a6"/>
          </w:rPr>
          <w:t>порядок</w:t>
        </w:r>
      </w:hyperlink>
      <w:r>
        <w:rPr>
          <w:rStyle w:val="s0"/>
        </w:rPr>
        <w:t xml:space="preserve"> проведения внутреннего анализа коррупционных рисков определяется уполномоченным органом по противодействию коррупции.</w:t>
      </w:r>
    </w:p>
    <w:p w:rsidR="00E21CAA" w:rsidRDefault="008543E0">
      <w:pPr>
        <w:pStyle w:val="pj"/>
      </w:pPr>
      <w:r>
        <w:rPr>
          <w:rStyle w:val="s0"/>
        </w:rPr>
        <w:t> </w:t>
      </w:r>
    </w:p>
    <w:p w:rsidR="00E21CAA" w:rsidRDefault="008543E0">
      <w:pPr>
        <w:pStyle w:val="pj"/>
        <w:ind w:left="1200" w:hanging="800"/>
      </w:pPr>
      <w:r>
        <w:rPr>
          <w:rStyle w:val="s1"/>
        </w:rPr>
        <w:t>Статья 9. Формирование антикоррупционной культуры</w:t>
      </w:r>
    </w:p>
    <w:p w:rsidR="00E21CAA" w:rsidRDefault="008543E0">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E21CAA" w:rsidRDefault="008543E0">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E21CAA" w:rsidRDefault="008543E0">
      <w:pPr>
        <w:pStyle w:val="pj"/>
      </w:pPr>
      <w:r>
        <w:rPr>
          <w:rStyle w:val="s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E21CAA" w:rsidRDefault="008543E0">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101" w:history="1">
        <w:r>
          <w:rPr>
            <w:rStyle w:val="a6"/>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E21CAA" w:rsidRDefault="008543E0">
      <w:pPr>
        <w:pStyle w:val="pj"/>
      </w:pPr>
      <w:r>
        <w:rPr>
          <w:rStyle w:val="s0"/>
        </w:rPr>
        <w:t> </w:t>
      </w:r>
    </w:p>
    <w:p w:rsidR="00E21CAA" w:rsidRDefault="008543E0">
      <w:pPr>
        <w:pStyle w:val="pj"/>
        <w:ind w:left="1200" w:hanging="800"/>
      </w:pPr>
      <w:r>
        <w:rPr>
          <w:rStyle w:val="s1"/>
        </w:rPr>
        <w:t>Статья 10. Антикоррупционные стандарты</w:t>
      </w:r>
    </w:p>
    <w:p w:rsidR="00E21CAA" w:rsidRDefault="008543E0">
      <w:pPr>
        <w:pStyle w:val="pj"/>
      </w:pPr>
      <w:r>
        <w:rPr>
          <w:rStyle w:val="s0"/>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E21CAA" w:rsidRDefault="008543E0">
      <w:pPr>
        <w:pStyle w:val="pj"/>
      </w:pPr>
      <w:r>
        <w:rPr>
          <w:rStyle w:val="s0"/>
        </w:rPr>
        <w:t xml:space="preserve">2. </w:t>
      </w:r>
      <w:hyperlink r:id="rId102" w:history="1">
        <w:r>
          <w:rPr>
            <w:rStyle w:val="a6"/>
          </w:rPr>
          <w:t>Антикоррупционные стандарты</w:t>
        </w:r>
      </w:hyperlink>
      <w:r>
        <w:rPr>
          <w:rStyle w:val="s0"/>
        </w:rPr>
        <w:t xml:space="preserve"> разрабатываются государственными органами, организациями и </w:t>
      </w:r>
      <w:hyperlink r:id="rId103" w:anchor="sub_id=30131" w:history="1">
        <w:r>
          <w:rPr>
            <w:rStyle w:val="a6"/>
          </w:rPr>
          <w:t>субъектами квазигосударственного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E21CAA" w:rsidRDefault="008543E0">
      <w:pPr>
        <w:pStyle w:val="pji"/>
      </w:pPr>
      <w:r>
        <w:rPr>
          <w:rStyle w:val="s3"/>
        </w:rPr>
        <w:t xml:space="preserve">См.: </w:t>
      </w:r>
      <w:hyperlink r:id="rId104" w:history="1">
        <w:r>
          <w:rPr>
            <w:rStyle w:val="a3"/>
            <w:i/>
            <w:iCs/>
          </w:rPr>
          <w:t>Методические рекомендации</w:t>
        </w:r>
      </w:hyperlink>
      <w:r>
        <w:rPr>
          <w:rStyle w:val="s3"/>
        </w:rPr>
        <w:t xml:space="preserve"> по разработке антикоррупционных стандартов (Агентство по делам государственной службы Республики Казахстан и противодействия коррупции, 2016)</w:t>
      </w:r>
    </w:p>
    <w:p w:rsidR="00E21CAA" w:rsidRDefault="008543E0">
      <w:pPr>
        <w:pStyle w:val="pj"/>
      </w:pPr>
      <w:r>
        <w:rPr>
          <w:rStyle w:val="s0"/>
        </w:rPr>
        <w:t> </w:t>
      </w:r>
    </w:p>
    <w:p w:rsidR="00E21CAA" w:rsidRDefault="008543E0">
      <w:pPr>
        <w:pStyle w:val="pji"/>
      </w:pPr>
      <w:r>
        <w:rPr>
          <w:rStyle w:val="s3"/>
        </w:rPr>
        <w:t xml:space="preserve">Статья 11 </w:t>
      </w:r>
      <w:hyperlink r:id="rId105" w:anchor="sub_id=270000" w:history="1">
        <w:r>
          <w:rPr>
            <w:rStyle w:val="a3"/>
            <w:i/>
            <w:iCs/>
          </w:rPr>
          <w:t>введена в действие</w:t>
        </w:r>
      </w:hyperlink>
      <w:r>
        <w:rPr>
          <w:rStyle w:val="s3"/>
        </w:rPr>
        <w:t xml:space="preserve"> с 1 января 2021 года </w:t>
      </w:r>
    </w:p>
    <w:p w:rsidR="00E21CAA" w:rsidRDefault="008543E0">
      <w:pPr>
        <w:pStyle w:val="pji"/>
      </w:pPr>
      <w:r>
        <w:rPr>
          <w:rStyle w:val="s3"/>
        </w:rPr>
        <w:t xml:space="preserve">С 1 января 2016 года до 1 января 2021 года статья действовала в редакции </w:t>
      </w:r>
      <w:hyperlink r:id="rId106" w:anchor="sub_id=270300" w:history="1">
        <w:r>
          <w:rPr>
            <w:rStyle w:val="a3"/>
            <w:i/>
            <w:iCs/>
          </w:rPr>
          <w:t>статьи 27</w:t>
        </w:r>
      </w:hyperlink>
      <w:r>
        <w:rPr>
          <w:rStyle w:val="s3"/>
        </w:rPr>
        <w:t xml:space="preserve"> настоящего Закона</w:t>
      </w:r>
    </w:p>
    <w:p w:rsidR="00E21CAA" w:rsidRDefault="008543E0">
      <w:pPr>
        <w:pStyle w:val="pji"/>
      </w:pPr>
      <w:r>
        <w:rPr>
          <w:rStyle w:val="s3"/>
        </w:rPr>
        <w:t xml:space="preserve">См.: </w:t>
      </w:r>
      <w:hyperlink r:id="rId107" w:history="1">
        <w:r>
          <w:rPr>
            <w:rStyle w:val="a3"/>
            <w:i/>
            <w:iCs/>
          </w:rPr>
          <w:t>Письмо</w:t>
        </w:r>
      </w:hyperlink>
      <w:r>
        <w:rPr>
          <w:rStyle w:val="s3"/>
        </w:rPr>
        <w:t xml:space="preserve"> Комитета государственных доходов Министерства финансов Республики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rsidR="00E21CAA" w:rsidRDefault="008543E0">
      <w:pPr>
        <w:pStyle w:val="pj"/>
        <w:ind w:left="1200" w:hanging="800"/>
      </w:pPr>
      <w:r>
        <w:rPr>
          <w:rStyle w:val="s1"/>
        </w:rPr>
        <w:t>Статья 11. Меры финансового контроля</w:t>
      </w:r>
    </w:p>
    <w:p w:rsidR="00E21CAA" w:rsidRDefault="008543E0">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E21CAA" w:rsidRDefault="008543E0">
      <w:pPr>
        <w:pStyle w:val="pj"/>
      </w:pPr>
      <w:r>
        <w:rPr>
          <w:rStyle w:val="s192"/>
        </w:rPr>
        <w:t>1) декларацию об активах и обязательствах;</w:t>
      </w:r>
    </w:p>
    <w:p w:rsidR="00E21CAA" w:rsidRDefault="008543E0">
      <w:pPr>
        <w:pStyle w:val="pj"/>
      </w:pPr>
      <w:r>
        <w:rPr>
          <w:rStyle w:val="s192"/>
        </w:rPr>
        <w:t>2) декларацию о доходах и имуществе.</w:t>
      </w:r>
    </w:p>
    <w:p w:rsidR="00E21CAA" w:rsidRDefault="008543E0">
      <w:pPr>
        <w:pStyle w:val="pji"/>
      </w:pPr>
      <w:r>
        <w:rPr>
          <w:rStyle w:val="s3"/>
        </w:rPr>
        <w:t xml:space="preserve">Пункт 2 изложен в редакции </w:t>
      </w:r>
      <w:hyperlink r:id="rId108" w:anchor="sub_id=1700" w:history="1">
        <w:r>
          <w:rPr>
            <w:rStyle w:val="a3"/>
            <w:i/>
            <w:iCs/>
          </w:rPr>
          <w:t>Закона</w:t>
        </w:r>
      </w:hyperlink>
      <w:r>
        <w:rPr>
          <w:rStyle w:val="s3"/>
        </w:rPr>
        <w:t xml:space="preserve"> РК от 03.07.20 г. № 359-VI (</w:t>
      </w:r>
      <w:hyperlink r:id="rId109" w:anchor="sub_id=110200" w:history="1">
        <w:r>
          <w:rPr>
            <w:rStyle w:val="a3"/>
            <w:i/>
            <w:iCs/>
          </w:rPr>
          <w:t>см. стар. ред.</w:t>
        </w:r>
      </w:hyperlink>
      <w:r>
        <w:rPr>
          <w:rStyle w:val="s3"/>
        </w:rPr>
        <w:t>)</w:t>
      </w:r>
    </w:p>
    <w:p w:rsidR="00E21CAA" w:rsidRDefault="008543E0">
      <w:pPr>
        <w:pStyle w:val="pj"/>
      </w:pPr>
      <w:r>
        <w:rPr>
          <w:rStyle w:val="s192"/>
        </w:rPr>
        <w:t>2. Декларацию об активах и обязательствах представляют:</w:t>
      </w:r>
    </w:p>
    <w:p w:rsidR="00E21CAA" w:rsidRDefault="008543E0">
      <w:pPr>
        <w:pStyle w:val="pj"/>
      </w:pPr>
      <w:r>
        <w:rPr>
          <w:rStyle w:val="s192"/>
        </w:rPr>
        <w:lastRenderedPageBreak/>
        <w:t>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E21CAA" w:rsidRDefault="008543E0">
      <w:pPr>
        <w:pStyle w:val="pj"/>
      </w:pPr>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E21CAA" w:rsidRDefault="008543E0">
      <w:pPr>
        <w:pStyle w:val="pj"/>
      </w:pPr>
      <w:r>
        <w:rPr>
          <w:rStyle w:val="s192"/>
        </w:rPr>
        <w:t>3. Декларацию о доходах и имуществе представляют:</w:t>
      </w:r>
    </w:p>
    <w:p w:rsidR="00E21CAA" w:rsidRDefault="008543E0">
      <w:pPr>
        <w:pStyle w:val="pj"/>
      </w:pPr>
      <w:r>
        <w:rPr>
          <w:rStyle w:val="s192"/>
        </w:rPr>
        <w:t>1) лица, занимающие ответственную государственную должность, и их супруги;</w:t>
      </w:r>
    </w:p>
    <w:p w:rsidR="00E21CAA" w:rsidRDefault="008543E0">
      <w:pPr>
        <w:pStyle w:val="pj"/>
      </w:pPr>
      <w:r>
        <w:rPr>
          <w:rStyle w:val="s192"/>
        </w:rPr>
        <w:t>2) лица, уполномоченные на выполнение государственных функций, и их супруги;</w:t>
      </w:r>
    </w:p>
    <w:p w:rsidR="00E21CAA" w:rsidRDefault="008543E0">
      <w:pPr>
        <w:pStyle w:val="pj"/>
      </w:pPr>
      <w:r>
        <w:rPr>
          <w:rStyle w:val="s192"/>
        </w:rPr>
        <w:t>3) должностные лица и их супруги;</w:t>
      </w:r>
    </w:p>
    <w:p w:rsidR="00E21CAA" w:rsidRDefault="008543E0">
      <w:pPr>
        <w:pStyle w:val="pj"/>
      </w:pPr>
      <w:r>
        <w:rPr>
          <w:rStyle w:val="s19"/>
        </w:rPr>
        <w:t xml:space="preserve">4) </w:t>
      </w:r>
      <w:hyperlink r:id="rId110" w:history="1">
        <w:r>
          <w:rPr>
            <w:rStyle w:val="a3"/>
          </w:rPr>
          <w:t>лица, приравненные к лицам, уполномоченным на выполнение государственных функций, и их супруги</w:t>
        </w:r>
      </w:hyperlink>
      <w:r>
        <w:rPr>
          <w:rStyle w:val="s19"/>
        </w:rPr>
        <w:t>.</w:t>
      </w:r>
    </w:p>
    <w:p w:rsidR="00E21CAA" w:rsidRDefault="008543E0">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E21CAA" w:rsidRDefault="008543E0">
      <w:pPr>
        <w:pStyle w:val="pj"/>
      </w:pPr>
      <w:r>
        <w:rPr>
          <w:rStyle w:val="s192"/>
        </w:rPr>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111" w:history="1">
        <w:r>
          <w:rPr>
            <w:rStyle w:val="a3"/>
          </w:rPr>
          <w:t>форме</w:t>
        </w:r>
      </w:hyperlink>
      <w:r>
        <w:rPr>
          <w:rStyle w:val="s192"/>
        </w:rPr>
        <w:t xml:space="preserve"> и в </w:t>
      </w:r>
      <w:hyperlink r:id="rId112" w:history="1">
        <w:r>
          <w:rPr>
            <w:rStyle w:val="a3"/>
          </w:rPr>
          <w:t>порядке</w:t>
        </w:r>
      </w:hyperlink>
      <w:r>
        <w:rPr>
          <w:rStyle w:val="s192"/>
        </w:rPr>
        <w:t xml:space="preserve">, которые определены </w:t>
      </w:r>
      <w:hyperlink r:id="rId113" w:history="1">
        <w:r>
          <w:rPr>
            <w:rStyle w:val="a3"/>
          </w:rPr>
          <w:t>налоговым законодательством</w:t>
        </w:r>
      </w:hyperlink>
      <w:r>
        <w:rPr>
          <w:rStyle w:val="s192"/>
        </w:rPr>
        <w:t xml:space="preserve"> Республики Казахстан.</w:t>
      </w:r>
    </w:p>
    <w:p w:rsidR="00E21CAA" w:rsidRDefault="008543E0">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114" w:history="1">
        <w:r>
          <w:rPr>
            <w:rStyle w:val="a3"/>
          </w:rPr>
          <w:t>форме</w:t>
        </w:r>
      </w:hyperlink>
      <w:r>
        <w:rPr>
          <w:rStyle w:val="s192"/>
        </w:rPr>
        <w:t>, в порядке и сроки, которые определены налоговым законодательством Республики Казахстан.</w:t>
      </w:r>
    </w:p>
    <w:p w:rsidR="00E21CAA" w:rsidRDefault="008543E0">
      <w:pPr>
        <w:pStyle w:val="pj"/>
      </w:pPr>
      <w:r>
        <w:rPr>
          <w:rStyle w:val="s192"/>
        </w:rPr>
        <w:t xml:space="preserve">7. Сведения о представлении физическими лицами, указанными в </w:t>
      </w:r>
      <w:hyperlink r:id="rId115" w:anchor="sub_id=110200" w:history="1">
        <w:r>
          <w:rPr>
            <w:rStyle w:val="a3"/>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116" w:history="1">
        <w:r>
          <w:rPr>
            <w:rStyle w:val="a3"/>
          </w:rPr>
          <w:t>налоговым законодательством</w:t>
        </w:r>
      </w:hyperlink>
      <w:r>
        <w:rPr>
          <w:rStyle w:val="s192"/>
        </w:rPr>
        <w:t xml:space="preserve"> Республики Казахстан.</w:t>
      </w:r>
    </w:p>
    <w:p w:rsidR="00E21CAA" w:rsidRDefault="008543E0">
      <w:pPr>
        <w:pStyle w:val="pji"/>
      </w:pPr>
      <w:r>
        <w:rPr>
          <w:rStyle w:val="s3"/>
        </w:rPr>
        <w:t xml:space="preserve">В пункт 8 внесены изменения в соответствии с </w:t>
      </w:r>
      <w:hyperlink r:id="rId117" w:anchor="sub_id=1700" w:history="1">
        <w:r>
          <w:rPr>
            <w:rStyle w:val="a3"/>
            <w:i/>
            <w:iCs/>
          </w:rPr>
          <w:t>Законом</w:t>
        </w:r>
      </w:hyperlink>
      <w:r>
        <w:rPr>
          <w:rStyle w:val="s3"/>
        </w:rPr>
        <w:t xml:space="preserve"> РК от 03.07.20 г. № 359-VI (</w:t>
      </w:r>
      <w:hyperlink r:id="rId118" w:anchor="sub_id=110800" w:history="1">
        <w:r>
          <w:rPr>
            <w:rStyle w:val="a3"/>
            <w:i/>
            <w:iCs/>
          </w:rPr>
          <w:t>см. стар. ред.</w:t>
        </w:r>
      </w:hyperlink>
      <w:r>
        <w:rPr>
          <w:rStyle w:val="s3"/>
        </w:rPr>
        <w:t>)</w:t>
      </w:r>
    </w:p>
    <w:p w:rsidR="00E21CAA" w:rsidRDefault="008543E0">
      <w:pPr>
        <w:pStyle w:val="pj"/>
      </w:pPr>
      <w:r>
        <w:rPr>
          <w:rStyle w:val="s192"/>
        </w:rPr>
        <w:t xml:space="preserve">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119" w:anchor="sub_id=2440000" w:history="1">
        <w:r>
          <w:rPr>
            <w:rStyle w:val="a3"/>
          </w:rPr>
          <w:t>уголовно наказуемого деяния</w:t>
        </w:r>
      </w:hyperlink>
      <w:r>
        <w:rPr>
          <w:rStyle w:val="s192"/>
        </w:rPr>
        <w:t>:</w:t>
      </w:r>
    </w:p>
    <w:p w:rsidR="00E21CAA" w:rsidRDefault="008543E0">
      <w:pPr>
        <w:pStyle w:val="pj"/>
      </w:pPr>
      <w:r>
        <w:rPr>
          <w:rStyle w:val="s192"/>
        </w:rPr>
        <w:t>лицами, указанными в подпункте 1) пункта 2 настоящей статьи, - является основанием для отказа в регистрации или отмене решений о регистрации;</w:t>
      </w:r>
    </w:p>
    <w:p w:rsidR="00E21CAA" w:rsidRDefault="008543E0">
      <w:pPr>
        <w:pStyle w:val="pj"/>
      </w:pPr>
      <w:r>
        <w:rPr>
          <w:rStyle w:val="s192"/>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E21CAA" w:rsidRDefault="008543E0">
      <w:pPr>
        <w:pStyle w:val="pj"/>
      </w:pPr>
      <w:r>
        <w:rPr>
          <w:rStyle w:val="s192"/>
        </w:rPr>
        <w:t xml:space="preserve">лицами, указанными в пункте 3 настоящей статьи, - влечет </w:t>
      </w:r>
      <w:hyperlink r:id="rId120" w:anchor="sub_id=2740000" w:history="1">
        <w:r>
          <w:rPr>
            <w:rStyle w:val="a3"/>
          </w:rPr>
          <w:t>ответственность</w:t>
        </w:r>
      </w:hyperlink>
      <w:r>
        <w:rPr>
          <w:rStyle w:val="s192"/>
        </w:rPr>
        <w:t>, предусмотренную Кодексом Республики Казахстан об административных правонарушениях.</w:t>
      </w:r>
    </w:p>
    <w:p w:rsidR="00E21CAA" w:rsidRDefault="008543E0">
      <w:pPr>
        <w:pStyle w:val="pj"/>
      </w:pPr>
      <w:r>
        <w:rPr>
          <w:rStyle w:val="s192"/>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E21CAA" w:rsidRDefault="008543E0">
      <w:pPr>
        <w:pStyle w:val="pj"/>
      </w:pPr>
      <w:r>
        <w:rPr>
          <w:rStyle w:val="s192"/>
        </w:rPr>
        <w:t>1) занимающие политические государственные должности;</w:t>
      </w:r>
    </w:p>
    <w:p w:rsidR="00E21CAA" w:rsidRDefault="008543E0">
      <w:pPr>
        <w:pStyle w:val="pj"/>
      </w:pPr>
      <w:r>
        <w:rPr>
          <w:rStyle w:val="s192"/>
        </w:rPr>
        <w:t>2) занимающие административные государственные должности корпуса «А»;</w:t>
      </w:r>
    </w:p>
    <w:p w:rsidR="00E21CAA" w:rsidRDefault="008543E0">
      <w:pPr>
        <w:pStyle w:val="pj"/>
      </w:pPr>
      <w:r>
        <w:rPr>
          <w:rStyle w:val="s192"/>
        </w:rPr>
        <w:lastRenderedPageBreak/>
        <w:t>3) депутаты Парламента Республики Казахстан;</w:t>
      </w:r>
    </w:p>
    <w:p w:rsidR="00E21CAA" w:rsidRDefault="008543E0">
      <w:pPr>
        <w:pStyle w:val="pj"/>
      </w:pPr>
      <w:r>
        <w:rPr>
          <w:rStyle w:val="s192"/>
        </w:rPr>
        <w:t>4) судьи Республики Казахстан;</w:t>
      </w:r>
    </w:p>
    <w:p w:rsidR="00E21CAA" w:rsidRDefault="008543E0">
      <w:pPr>
        <w:pStyle w:val="pj"/>
      </w:pPr>
      <w:r>
        <w:rPr>
          <w:rStyle w:val="s192"/>
        </w:rPr>
        <w:t xml:space="preserve">5) лица, исполняющие управленческие функции в </w:t>
      </w:r>
      <w:hyperlink r:id="rId121" w:anchor="sub_id=30131" w:history="1">
        <w:r>
          <w:rPr>
            <w:rStyle w:val="a3"/>
          </w:rPr>
          <w:t>субъектах квазигосударственного сектора</w:t>
        </w:r>
      </w:hyperlink>
      <w:r>
        <w:rPr>
          <w:rStyle w:val="s192"/>
        </w:rPr>
        <w:t>.</w:t>
      </w:r>
    </w:p>
    <w:p w:rsidR="00E21CAA" w:rsidRDefault="00E21CAA">
      <w:pPr>
        <w:pStyle w:val="pj"/>
      </w:pPr>
      <w:hyperlink r:id="rId122" w:history="1">
        <w:r w:rsidR="008543E0">
          <w:rPr>
            <w:rStyle w:val="a3"/>
          </w:rPr>
          <w:t>Перечень сведений</w:t>
        </w:r>
      </w:hyperlink>
      <w:r w:rsidR="008543E0">
        <w:rPr>
          <w:rStyle w:val="s192"/>
        </w:rPr>
        <w:t>, подлежащих опубликованию, определяется уполномоченным органом по противодействию коррупции.</w:t>
      </w:r>
    </w:p>
    <w:p w:rsidR="00E21CAA" w:rsidRDefault="008543E0">
      <w:pPr>
        <w:pStyle w:val="pj"/>
      </w:pPr>
      <w:r>
        <w:rPr>
          <w:rStyle w:val="s192"/>
        </w:rPr>
        <w:t xml:space="preserve">Сведения, указанные в части второй настоящего пункта, размещаются </w:t>
      </w:r>
      <w:hyperlink r:id="rId123" w:anchor="sub_id=60000" w:history="1">
        <w:r>
          <w:rPr>
            <w:rStyle w:val="a3"/>
          </w:rPr>
          <w:t>службами управления персоналом</w:t>
        </w:r>
      </w:hyperlink>
      <w:r>
        <w:rPr>
          <w:rStyle w:val="s192"/>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E21CAA" w:rsidRDefault="008543E0">
      <w:pPr>
        <w:pStyle w:val="pj"/>
      </w:pPr>
      <w:r>
        <w:rPr>
          <w:rStyle w:val="s192"/>
        </w:rPr>
        <w:t xml:space="preserve">10. Требования </w:t>
      </w:r>
      <w:hyperlink r:id="rId124" w:anchor="sub_id=110700" w:history="1">
        <w:r>
          <w:rPr>
            <w:rStyle w:val="a3"/>
          </w:rPr>
          <w:t>пункта 7</w:t>
        </w:r>
      </w:hyperlink>
      <w:r>
        <w:rPr>
          <w:rStyle w:val="s192"/>
        </w:rPr>
        <w:t xml:space="preserve"> и </w:t>
      </w:r>
      <w:hyperlink r:id="rId125" w:anchor="sub_id=110901" w:history="1">
        <w:r>
          <w:rPr>
            <w:rStyle w:val="a3"/>
          </w:rPr>
          <w:t>подпунктов 1) и 2) пункта 9</w:t>
        </w:r>
      </w:hyperlink>
      <w:r>
        <w:rPr>
          <w:rStyle w:val="s192"/>
        </w:rPr>
        <w:t xml:space="preserve"> настоящей статьи не распространяются на сведения, составляющие </w:t>
      </w:r>
      <w:hyperlink r:id="rId126" w:history="1">
        <w:r>
          <w:rPr>
            <w:rStyle w:val="a3"/>
          </w:rPr>
          <w:t>государственные секреты</w:t>
        </w:r>
      </w:hyperlink>
      <w:r>
        <w:rPr>
          <w:rStyle w:val="s192"/>
        </w:rPr>
        <w:t>.</w:t>
      </w:r>
    </w:p>
    <w:p w:rsidR="00E21CAA" w:rsidRDefault="008543E0">
      <w:pPr>
        <w:pStyle w:val="pj"/>
      </w:pPr>
      <w:r>
        <w:rPr>
          <w:rStyle w:val="s192"/>
        </w:rPr>
        <w:t xml:space="preserve">11. Физические и юридические лица, которые участвуют в выполнении функций по управлению государственным имуществом, представляют в порядке и сроки, </w:t>
      </w:r>
      <w:hyperlink r:id="rId127" w:history="1">
        <w:r>
          <w:rPr>
            <w:rStyle w:val="a3"/>
          </w:rPr>
          <w:t>установленные</w:t>
        </w:r>
      </w:hyperlink>
      <w:r>
        <w:rPr>
          <w:rStyle w:val="s192"/>
        </w:rPr>
        <w:t xml:space="preserve">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E21CAA" w:rsidRDefault="008543E0">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28" w:history="1">
        <w:r>
          <w:rPr>
            <w:rStyle w:val="a3"/>
          </w:rPr>
          <w:t>законами</w:t>
        </w:r>
      </w:hyperlink>
      <w:r>
        <w:rPr>
          <w:rStyle w:val="s192"/>
        </w:rPr>
        <w:t xml:space="preserve"> Республики Казахстан.</w:t>
      </w:r>
    </w:p>
    <w:p w:rsidR="00E21CAA" w:rsidRDefault="008543E0">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29" w:history="1">
        <w:r>
          <w:rPr>
            <w:rStyle w:val="a3"/>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21CAA" w:rsidRDefault="008543E0">
      <w:pPr>
        <w:pStyle w:val="pj"/>
      </w:pPr>
      <w:r>
        <w:rPr>
          <w:rStyle w:val="s0"/>
        </w:rPr>
        <w:t xml:space="preserve">Примечания. Исключены в соответствии с </w:t>
      </w:r>
      <w:hyperlink r:id="rId130" w:anchor="sub_id=11" w:history="1">
        <w:r>
          <w:rPr>
            <w:rStyle w:val="a3"/>
          </w:rPr>
          <w:t>Законом</w:t>
        </w:r>
      </w:hyperlink>
      <w:r>
        <w:rPr>
          <w:rStyle w:val="s0"/>
        </w:rPr>
        <w:t xml:space="preserve"> РК от 26.11.19 г. № 273-VI </w:t>
      </w:r>
      <w:r>
        <w:rPr>
          <w:rStyle w:val="s3"/>
        </w:rPr>
        <w:t>(</w:t>
      </w:r>
      <w:hyperlink r:id="rId131" w:anchor="sub_id=111301" w:history="1">
        <w:r>
          <w:rPr>
            <w:rStyle w:val="a3"/>
            <w:i/>
            <w:iCs/>
          </w:rPr>
          <w:t>см. стар. ред.</w:t>
        </w:r>
      </w:hyperlink>
      <w:r>
        <w:rPr>
          <w:rStyle w:val="s3"/>
        </w:rPr>
        <w:t>)</w:t>
      </w:r>
    </w:p>
    <w:p w:rsidR="00E21CAA" w:rsidRDefault="008543E0">
      <w:pPr>
        <w:pStyle w:val="pji"/>
      </w:pPr>
      <w:r>
        <w:rPr>
          <w:rStyle w:val="s3"/>
        </w:rPr>
        <w:t xml:space="preserve">См.: </w:t>
      </w:r>
      <w:hyperlink r:id="rId132" w:anchor="sub_id=400" w:history="1">
        <w:r>
          <w:rPr>
            <w:rStyle w:val="a6"/>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E21CAA" w:rsidRDefault="008543E0">
      <w:pPr>
        <w:pStyle w:val="pj"/>
      </w:pPr>
      <w:r>
        <w:t> </w:t>
      </w:r>
    </w:p>
    <w:p w:rsidR="00E21CAA" w:rsidRDefault="008543E0">
      <w:pPr>
        <w:pStyle w:val="pj"/>
        <w:ind w:left="1200" w:hanging="800"/>
      </w:pPr>
      <w:r>
        <w:rPr>
          <w:rStyle w:val="s1"/>
        </w:rPr>
        <w:t>Статья 12. Антикоррупционные ограничения</w:t>
      </w:r>
    </w:p>
    <w:p w:rsidR="00E21CAA" w:rsidRDefault="008543E0">
      <w:pPr>
        <w:pStyle w:val="pji"/>
      </w:pPr>
      <w:r>
        <w:rPr>
          <w:rStyle w:val="s3"/>
        </w:rPr>
        <w:t xml:space="preserve">В пункт 1 внесены изменения в соответствии с </w:t>
      </w:r>
      <w:hyperlink r:id="rId133" w:anchor="sub_id=500" w:history="1">
        <w:r>
          <w:rPr>
            <w:rStyle w:val="a3"/>
            <w:i/>
            <w:iCs/>
          </w:rPr>
          <w:t>Законом</w:t>
        </w:r>
      </w:hyperlink>
      <w:r>
        <w:rPr>
          <w:rStyle w:val="s3"/>
        </w:rPr>
        <w:t xml:space="preserve"> РК от 19.12.20 г. № 384-VI (</w:t>
      </w:r>
      <w:hyperlink r:id="rId134" w:anchor="sub_id=120100" w:history="1">
        <w:r>
          <w:rPr>
            <w:rStyle w:val="a3"/>
            <w:i/>
            <w:iCs/>
          </w:rPr>
          <w:t>см. стар. ред.</w:t>
        </w:r>
      </w:hyperlink>
      <w:r>
        <w:rPr>
          <w:rStyle w:val="s3"/>
        </w:rPr>
        <w:t>)</w:t>
      </w:r>
    </w:p>
    <w:p w:rsidR="00E21CAA" w:rsidRDefault="008543E0">
      <w:pPr>
        <w:pStyle w:val="pj"/>
      </w:pPr>
      <w:r>
        <w:rPr>
          <w:rStyle w:val="s0"/>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135" w:anchor="sub_id=130000" w:history="1">
        <w:r>
          <w:rPr>
            <w:rStyle w:val="a3"/>
          </w:rPr>
          <w:t>статьями 13</w:t>
        </w:r>
      </w:hyperlink>
      <w:r>
        <w:rPr>
          <w:rStyle w:val="s0"/>
        </w:rPr>
        <w:t xml:space="preserve">, </w:t>
      </w:r>
      <w:hyperlink r:id="rId136" w:anchor="sub_id=140000" w:history="1">
        <w:r>
          <w:rPr>
            <w:rStyle w:val="a3"/>
          </w:rPr>
          <w:t>14</w:t>
        </w:r>
      </w:hyperlink>
      <w:r>
        <w:rPr>
          <w:rStyle w:val="s0"/>
        </w:rPr>
        <w:t xml:space="preserve">, </w:t>
      </w:r>
      <w:hyperlink r:id="rId137" w:anchor="sub_id=14010000" w:history="1">
        <w:r>
          <w:rPr>
            <w:rStyle w:val="a3"/>
          </w:rPr>
          <w:t>14-1</w:t>
        </w:r>
      </w:hyperlink>
      <w:r>
        <w:t xml:space="preserve"> и </w:t>
      </w:r>
      <w:hyperlink r:id="rId138" w:anchor="sub_id=150000" w:history="1">
        <w:r>
          <w:rPr>
            <w:rStyle w:val="a3"/>
          </w:rPr>
          <w:t>15</w:t>
        </w:r>
      </w:hyperlink>
      <w:r>
        <w:rPr>
          <w:rStyle w:val="s0"/>
        </w:rPr>
        <w:t xml:space="preserve"> настоящего Закона, принимают на себя антикоррупционные ограничения по:</w:t>
      </w:r>
    </w:p>
    <w:p w:rsidR="00E21CAA" w:rsidRDefault="008543E0">
      <w:pPr>
        <w:pStyle w:val="pj"/>
      </w:pPr>
      <w:r>
        <w:rPr>
          <w:rStyle w:val="s0"/>
        </w:rPr>
        <w:t>1) осуществлению деятельности, не совместимой с выполнением государственных функций;</w:t>
      </w:r>
    </w:p>
    <w:p w:rsidR="00E21CAA" w:rsidRDefault="008543E0">
      <w:pPr>
        <w:pStyle w:val="pj"/>
      </w:pPr>
      <w:r>
        <w:rPr>
          <w:rStyle w:val="s0"/>
        </w:rPr>
        <w:t xml:space="preserve">2) </w:t>
      </w:r>
      <w:hyperlink r:id="rId139" w:anchor="sub_id=140000" w:history="1">
        <w:r>
          <w:rPr>
            <w:rStyle w:val="a6"/>
          </w:rPr>
          <w:t>недопустимости совместной службы</w:t>
        </w:r>
      </w:hyperlink>
      <w:r>
        <w:rPr>
          <w:rStyle w:val="s0"/>
        </w:rPr>
        <w:t xml:space="preserve"> (работы) </w:t>
      </w:r>
      <w:hyperlink r:id="rId140" w:anchor="sub_id=140200" w:history="1">
        <w:r>
          <w:rPr>
            <w:rStyle w:val="a6"/>
          </w:rPr>
          <w:t>близких родственников</w:t>
        </w:r>
      </w:hyperlink>
      <w:r>
        <w:rPr>
          <w:rStyle w:val="s0"/>
        </w:rPr>
        <w:t xml:space="preserve">, супругов и </w:t>
      </w:r>
      <w:hyperlink r:id="rId141" w:anchor="sub_id=140200" w:history="1">
        <w:r>
          <w:rPr>
            <w:rStyle w:val="a6"/>
          </w:rPr>
          <w:t>свойственников</w:t>
        </w:r>
      </w:hyperlink>
      <w:r>
        <w:rPr>
          <w:rStyle w:val="s0"/>
        </w:rPr>
        <w:t>;</w:t>
      </w:r>
    </w:p>
    <w:p w:rsidR="00E21CAA" w:rsidRDefault="008543E0">
      <w:pPr>
        <w:pStyle w:val="pj"/>
      </w:pPr>
      <w:r>
        <w:rPr>
          <w:rStyle w:val="s0"/>
        </w:rPr>
        <w:lastRenderedPageBreak/>
        <w:t xml:space="preserve">3) использованию </w:t>
      </w:r>
      <w:hyperlink r:id="rId142" w:anchor="sub_id=300" w:history="1">
        <w:r>
          <w:rPr>
            <w:rStyle w:val="a6"/>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E21CAA" w:rsidRDefault="008543E0">
      <w:pPr>
        <w:pStyle w:val="pji"/>
      </w:pPr>
      <w:r>
        <w:rPr>
          <w:rStyle w:val="s3"/>
        </w:rPr>
        <w:t xml:space="preserve">Подпункт 4 изложен в редакции </w:t>
      </w:r>
      <w:hyperlink r:id="rId143" w:anchor="sub_id=12" w:history="1">
        <w:r>
          <w:rPr>
            <w:rStyle w:val="a3"/>
            <w:i/>
            <w:iCs/>
          </w:rPr>
          <w:t>Закона</w:t>
        </w:r>
      </w:hyperlink>
      <w:r>
        <w:rPr>
          <w:rStyle w:val="s3"/>
        </w:rPr>
        <w:t xml:space="preserve"> РК от 26.11.19 г. № 273-VI (</w:t>
      </w:r>
      <w:hyperlink r:id="rId144" w:anchor="sub_id=120104" w:history="1">
        <w:r>
          <w:rPr>
            <w:rStyle w:val="a3"/>
            <w:i/>
            <w:iCs/>
          </w:rPr>
          <w:t>см. стар. ред.</w:t>
        </w:r>
      </w:hyperlink>
      <w:r>
        <w:rPr>
          <w:rStyle w:val="s3"/>
        </w:rPr>
        <w:t xml:space="preserve">); </w:t>
      </w:r>
      <w:hyperlink r:id="rId145" w:anchor="sub_id=12" w:history="1">
        <w:r>
          <w:rPr>
            <w:rStyle w:val="a3"/>
            <w:i/>
            <w:iCs/>
          </w:rPr>
          <w:t>Закона</w:t>
        </w:r>
      </w:hyperlink>
      <w:r>
        <w:rPr>
          <w:rStyle w:val="s3"/>
        </w:rPr>
        <w:t xml:space="preserve"> РК от 06.10.20 г. № 365-VI (</w:t>
      </w:r>
      <w:hyperlink r:id="rId146" w:anchor="sub_id=120104" w:history="1">
        <w:r>
          <w:rPr>
            <w:rStyle w:val="a3"/>
            <w:i/>
            <w:iCs/>
          </w:rPr>
          <w:t>см. стар. ред.</w:t>
        </w:r>
      </w:hyperlink>
      <w:r>
        <w:rPr>
          <w:rStyle w:val="s3"/>
        </w:rPr>
        <w:t>)</w:t>
      </w:r>
    </w:p>
    <w:p w:rsidR="00E21CAA" w:rsidRDefault="008543E0">
      <w:pPr>
        <w:pStyle w:val="pj"/>
      </w:pPr>
      <w: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E21CAA" w:rsidRDefault="008543E0">
      <w:pPr>
        <w:pStyle w:val="pji"/>
      </w:pPr>
      <w:r>
        <w:rPr>
          <w:rStyle w:val="s3"/>
        </w:rPr>
        <w:t xml:space="preserve">Пункт дополнен подпунктом 5 в соответствии с </w:t>
      </w:r>
      <w:hyperlink r:id="rId147" w:anchor="sub_id=500" w:history="1">
        <w:r>
          <w:rPr>
            <w:rStyle w:val="a3"/>
            <w:i/>
            <w:iCs/>
          </w:rPr>
          <w:t>Законом</w:t>
        </w:r>
      </w:hyperlink>
      <w:r>
        <w:rPr>
          <w:rStyle w:val="s3"/>
        </w:rPr>
        <w:t xml:space="preserve"> РК от 19.12.20 г. № 384-VI </w:t>
      </w:r>
    </w:p>
    <w:p w:rsidR="00E21CAA" w:rsidRDefault="008543E0">
      <w:pPr>
        <w:pStyle w:val="pj"/>
      </w:pPr>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E21CAA" w:rsidRDefault="008543E0">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E21CAA" w:rsidRDefault="008543E0">
      <w:pPr>
        <w:pStyle w:val="pji"/>
      </w:pPr>
      <w:r>
        <w:rPr>
          <w:rStyle w:val="s3"/>
        </w:rPr>
        <w:t xml:space="preserve">В пункт 3 внесены изменения в соответствии с </w:t>
      </w:r>
      <w:hyperlink r:id="rId148" w:anchor="sub_id=12" w:history="1">
        <w:r>
          <w:rPr>
            <w:rStyle w:val="a3"/>
            <w:i/>
            <w:iCs/>
          </w:rPr>
          <w:t>Законом</w:t>
        </w:r>
      </w:hyperlink>
      <w:r>
        <w:rPr>
          <w:rStyle w:val="s3"/>
        </w:rPr>
        <w:t xml:space="preserve"> РК от 06.10.20 г. № 365-VI (</w:t>
      </w:r>
      <w:hyperlink r:id="rId149" w:anchor="sub_id=120300" w:history="1">
        <w:r>
          <w:rPr>
            <w:rStyle w:val="a3"/>
            <w:i/>
            <w:iCs/>
          </w:rPr>
          <w:t>см. стар. ред.</w:t>
        </w:r>
      </w:hyperlink>
      <w:r>
        <w:rPr>
          <w:rStyle w:val="s3"/>
        </w:rPr>
        <w:t>)</w:t>
      </w:r>
    </w:p>
    <w:p w:rsidR="00E21CAA" w:rsidRDefault="008543E0">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150" w:anchor="sub_id=60000" w:history="1">
        <w:r>
          <w:rPr>
            <w:rStyle w:val="a6"/>
          </w:rPr>
          <w:t>службами управления персоналом</w:t>
        </w:r>
      </w:hyperlink>
      <w:r>
        <w:rPr>
          <w:rStyle w:val="s0"/>
        </w:rPr>
        <w:t xml:space="preserve"> (кадровыми службами) соответствующих организаций в письменной форме.</w:t>
      </w:r>
    </w:p>
    <w:p w:rsidR="00E21CAA" w:rsidRDefault="008543E0">
      <w:pPr>
        <w:pStyle w:val="pji"/>
      </w:pPr>
      <w:r>
        <w:rPr>
          <w:rStyle w:val="s3"/>
        </w:rPr>
        <w:t xml:space="preserve">В пункт 4 внесены изменения в соответствии с </w:t>
      </w:r>
      <w:hyperlink r:id="rId151" w:anchor="sub_id=12" w:history="1">
        <w:r>
          <w:rPr>
            <w:rStyle w:val="a3"/>
            <w:i/>
            <w:iCs/>
          </w:rPr>
          <w:t>Законом</w:t>
        </w:r>
      </w:hyperlink>
      <w:r>
        <w:rPr>
          <w:rStyle w:val="s3"/>
        </w:rPr>
        <w:t xml:space="preserve"> РК от 06.10.20 г. № 365-VI (</w:t>
      </w:r>
      <w:hyperlink r:id="rId152" w:anchor="sub_id=120400" w:history="1">
        <w:r>
          <w:rPr>
            <w:rStyle w:val="a3"/>
            <w:i/>
            <w:iCs/>
          </w:rPr>
          <w:t>см. стар. ред.</w:t>
        </w:r>
      </w:hyperlink>
      <w:r>
        <w:rPr>
          <w:rStyle w:val="s3"/>
        </w:rPr>
        <w:t>)</w:t>
      </w:r>
    </w:p>
    <w:p w:rsidR="00E21CAA" w:rsidRDefault="008543E0">
      <w:pPr>
        <w:pStyle w:val="pj"/>
      </w:pPr>
      <w:r>
        <w:rPr>
          <w:rStyle w:val="s0"/>
        </w:rPr>
        <w:t xml:space="preserve">4. Непринятие антикоррупционных ограничений лицами, указанными в </w:t>
      </w:r>
      <w:r>
        <w:t xml:space="preserve">абзаце первом пункта </w:t>
      </w:r>
      <w:r>
        <w:rPr>
          <w:rStyle w:val="s0"/>
        </w:rPr>
        <w:t xml:space="preserve">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w:t>
      </w:r>
      <w:hyperlink r:id="rId153" w:anchor="sub_id=590000" w:history="1">
        <w:r>
          <w:rPr>
            <w:rStyle w:val="a6"/>
          </w:rPr>
          <w:t>прекращения ими государственной службы</w:t>
        </w:r>
      </w:hyperlink>
      <w:r>
        <w:rPr>
          <w:rStyle w:val="s0"/>
        </w:rPr>
        <w:t xml:space="preserve"> или иной соответствующей деятельности.</w:t>
      </w:r>
    </w:p>
    <w:p w:rsidR="00E21CAA" w:rsidRDefault="008543E0">
      <w:pPr>
        <w:pStyle w:val="pji"/>
      </w:pPr>
      <w:r>
        <w:rPr>
          <w:rStyle w:val="s3"/>
        </w:rPr>
        <w:t xml:space="preserve">Статья дополнена пунктом 5 в соответствии с </w:t>
      </w:r>
      <w:hyperlink r:id="rId154" w:anchor="sub_id=12" w:history="1">
        <w:r>
          <w:rPr>
            <w:rStyle w:val="a3"/>
            <w:i/>
            <w:iCs/>
          </w:rPr>
          <w:t>Законом</w:t>
        </w:r>
      </w:hyperlink>
      <w:r>
        <w:rPr>
          <w:rStyle w:val="s3"/>
        </w:rPr>
        <w:t xml:space="preserve"> РК от 06.10.20 г. № 365-VI</w:t>
      </w:r>
    </w:p>
    <w:p w:rsidR="00E21CAA" w:rsidRDefault="008543E0">
      <w:pPr>
        <w:pStyle w:val="pj"/>
      </w:pPr>
      <w: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E21CAA" w:rsidRDefault="008543E0">
      <w:pPr>
        <w:pStyle w:val="pj"/>
      </w:pPr>
      <w: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E21CAA" w:rsidRDefault="008543E0">
      <w:pPr>
        <w:pStyle w:val="pji"/>
      </w:pPr>
      <w:r>
        <w:rPr>
          <w:rStyle w:val="s3"/>
        </w:rPr>
        <w:t xml:space="preserve">Статья дополнена пунктом 6 в соответствии с </w:t>
      </w:r>
      <w:hyperlink r:id="rId155" w:anchor="sub_id=12" w:history="1">
        <w:r>
          <w:rPr>
            <w:rStyle w:val="a3"/>
            <w:i/>
            <w:iCs/>
          </w:rPr>
          <w:t>Законом</w:t>
        </w:r>
      </w:hyperlink>
      <w:r>
        <w:rPr>
          <w:rStyle w:val="s3"/>
        </w:rPr>
        <w:t xml:space="preserve"> РК от 06.10.20 г. № 365-VI</w:t>
      </w:r>
    </w:p>
    <w:p w:rsidR="00E21CAA" w:rsidRDefault="008543E0">
      <w:pPr>
        <w:pStyle w:val="pj"/>
      </w:pPr>
      <w: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E21CAA" w:rsidRDefault="008543E0">
      <w:pPr>
        <w:pStyle w:val="pj"/>
      </w:pPr>
      <w:r>
        <w:t xml:space="preserve">Подарки, поступившие без ведома лиц, указанных в абзаце первом пункта 1 настоящей статьи, и (или) членов их семей, а также полученные ими в нарушение </w:t>
      </w:r>
      <w:r>
        <w:lastRenderedPageBreak/>
        <w:t>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E21CAA" w:rsidRDefault="008543E0">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56" w:history="1">
        <w:r>
          <w:rPr>
            <w:rStyle w:val="a3"/>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E21CAA" w:rsidRDefault="008543E0">
      <w:pPr>
        <w:pStyle w:val="pj"/>
      </w:pPr>
      <w:r>
        <w:rPr>
          <w:rStyle w:val="s0"/>
        </w:rPr>
        <w:t> </w:t>
      </w:r>
    </w:p>
    <w:p w:rsidR="00E21CAA" w:rsidRDefault="008543E0">
      <w:pPr>
        <w:pStyle w:val="pj"/>
        <w:ind w:left="1200" w:hanging="800"/>
      </w:pPr>
      <w:r>
        <w:rPr>
          <w:rStyle w:val="s1"/>
        </w:rPr>
        <w:t>Статья 13. Деятельность, несовместимая с выполнением государственных функций</w:t>
      </w:r>
    </w:p>
    <w:p w:rsidR="00E21CAA" w:rsidRDefault="008543E0">
      <w:pPr>
        <w:pStyle w:val="pji"/>
      </w:pPr>
      <w:r>
        <w:rPr>
          <w:rStyle w:val="s3"/>
        </w:rPr>
        <w:t xml:space="preserve">В пункт 1 внесены изменения в соответствии с </w:t>
      </w:r>
      <w:hyperlink r:id="rId157" w:anchor="sub_id=400" w:history="1">
        <w:r>
          <w:rPr>
            <w:rStyle w:val="a6"/>
            <w:i/>
            <w:iCs/>
          </w:rPr>
          <w:t>Законом</w:t>
        </w:r>
      </w:hyperlink>
      <w:r>
        <w:rPr>
          <w:rStyle w:val="s3"/>
        </w:rPr>
        <w:t>РК от 22.01.16 г. № 446-V (</w:t>
      </w:r>
      <w:hyperlink r:id="rId158" w:anchor="sub_id=130000" w:history="1">
        <w:r>
          <w:rPr>
            <w:rStyle w:val="a6"/>
            <w:i/>
            <w:iCs/>
          </w:rPr>
          <w:t>см. стар. ред.</w:t>
        </w:r>
      </w:hyperlink>
      <w:r>
        <w:rPr>
          <w:rStyle w:val="s3"/>
        </w:rPr>
        <w:t>)</w:t>
      </w:r>
    </w:p>
    <w:p w:rsidR="00E21CAA" w:rsidRDefault="008543E0">
      <w:pPr>
        <w:pStyle w:val="pj"/>
      </w:pPr>
      <w:r>
        <w:rPr>
          <w:rStyle w:val="s0"/>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rsidR="00E21CAA" w:rsidRDefault="008543E0">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E21CAA" w:rsidRDefault="008543E0">
      <w:pPr>
        <w:pStyle w:val="pj"/>
      </w:pPr>
      <w:r>
        <w:rPr>
          <w:rStyle w:val="s0"/>
        </w:rPr>
        <w:t xml:space="preserve">2) заниматься </w:t>
      </w:r>
      <w:hyperlink r:id="rId159" w:anchor="sub_id=20000" w:history="1">
        <w:r>
          <w:rPr>
            <w:rStyle w:val="a6"/>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E21CAA" w:rsidRDefault="008543E0">
      <w:pPr>
        <w:pStyle w:val="pj"/>
      </w:pPr>
      <w:r>
        <w:rPr>
          <w:rStyle w:val="s0"/>
        </w:rPr>
        <w:t xml:space="preserve">3) заниматься другой оплачиваемой деятельностью, кроме </w:t>
      </w:r>
      <w:hyperlink r:id="rId160" w:anchor="sub_id=500000" w:history="1">
        <w:r>
          <w:rPr>
            <w:rStyle w:val="a6"/>
          </w:rPr>
          <w:t>педагогической</w:t>
        </w:r>
      </w:hyperlink>
      <w:r>
        <w:rPr>
          <w:rStyle w:val="s0"/>
        </w:rPr>
        <w:t xml:space="preserve">, </w:t>
      </w:r>
      <w:hyperlink r:id="rId161" w:anchor="sub_id=10015" w:history="1">
        <w:r>
          <w:rPr>
            <w:rStyle w:val="a6"/>
          </w:rPr>
          <w:t>научной</w:t>
        </w:r>
      </w:hyperlink>
      <w:r>
        <w:rPr>
          <w:rStyle w:val="s0"/>
        </w:rPr>
        <w:t xml:space="preserve"> и иной </w:t>
      </w:r>
      <w:hyperlink r:id="rId162" w:anchor="sub_id=10018" w:history="1">
        <w:r>
          <w:rPr>
            <w:rStyle w:val="a6"/>
          </w:rPr>
          <w:t>творческой</w:t>
        </w:r>
      </w:hyperlink>
      <w:r>
        <w:rPr>
          <w:rStyle w:val="s0"/>
        </w:rPr>
        <w:t xml:space="preserve"> деятельности.</w:t>
      </w:r>
    </w:p>
    <w:p w:rsidR="00E21CAA" w:rsidRDefault="008543E0">
      <w:pPr>
        <w:pStyle w:val="pji"/>
      </w:pPr>
      <w:r>
        <w:rPr>
          <w:rStyle w:val="s3"/>
        </w:rPr>
        <w:t xml:space="preserve">См.: </w:t>
      </w:r>
      <w:hyperlink r:id="rId163" w:history="1">
        <w:r>
          <w:rPr>
            <w:rStyle w:val="a3"/>
            <w:i/>
            <w:iCs/>
          </w:rPr>
          <w:t>Ответ</w:t>
        </w:r>
      </w:hyperlink>
      <w:r>
        <w:rPr>
          <w:rStyle w:val="s3"/>
        </w:rPr>
        <w:t xml:space="preserve">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вайнов к творческой деятельности»</w:t>
      </w:r>
    </w:p>
    <w:p w:rsidR="00E21CAA" w:rsidRDefault="008543E0">
      <w:pPr>
        <w:pStyle w:val="pj"/>
      </w:pPr>
      <w:r>
        <w:rPr>
          <w:rStyle w:val="s0"/>
        </w:rPr>
        <w:t xml:space="preserve">2. Исключен в соответствии с </w:t>
      </w:r>
      <w:hyperlink r:id="rId164" w:anchor="sub_id=13" w:history="1">
        <w:r>
          <w:rPr>
            <w:rStyle w:val="a3"/>
          </w:rPr>
          <w:t>Законом</w:t>
        </w:r>
      </w:hyperlink>
      <w:r>
        <w:rPr>
          <w:rStyle w:val="s0"/>
        </w:rPr>
        <w:t xml:space="preserve"> РК от 26.11.19 г. № 273-VI </w:t>
      </w:r>
      <w:r>
        <w:rPr>
          <w:rStyle w:val="s3"/>
        </w:rPr>
        <w:t>(</w:t>
      </w:r>
      <w:hyperlink r:id="rId165" w:anchor="sub_id=130200" w:history="1">
        <w:r>
          <w:rPr>
            <w:rStyle w:val="a3"/>
            <w:i/>
            <w:iCs/>
          </w:rPr>
          <w:t>см. стар. ред.</w:t>
        </w:r>
      </w:hyperlink>
      <w:r>
        <w:rPr>
          <w:rStyle w:val="s3"/>
        </w:rPr>
        <w:t>)</w:t>
      </w:r>
    </w:p>
    <w:p w:rsidR="00E21CAA" w:rsidRDefault="008543E0">
      <w:pPr>
        <w:pStyle w:val="pji"/>
      </w:pPr>
      <w:r>
        <w:rPr>
          <w:rStyle w:val="s3"/>
        </w:rPr>
        <w:t xml:space="preserve">В пункт 3 внесены изменения в соответствии с </w:t>
      </w:r>
      <w:hyperlink r:id="rId166" w:anchor="sub_id=13" w:history="1">
        <w:r>
          <w:rPr>
            <w:rStyle w:val="a3"/>
            <w:i/>
            <w:iCs/>
          </w:rPr>
          <w:t>Законом</w:t>
        </w:r>
      </w:hyperlink>
      <w:r>
        <w:rPr>
          <w:rStyle w:val="s3"/>
        </w:rPr>
        <w:t xml:space="preserve"> РК от 26.11.19 г. № 273-VI (</w:t>
      </w:r>
      <w:hyperlink r:id="rId167" w:anchor="sub_id=130300" w:history="1">
        <w:r>
          <w:rPr>
            <w:rStyle w:val="a3"/>
            <w:i/>
            <w:iCs/>
          </w:rPr>
          <w:t>см. стар. ред.</w:t>
        </w:r>
      </w:hyperlink>
      <w:r>
        <w:rPr>
          <w:rStyle w:val="s3"/>
        </w:rPr>
        <w:t>)</w:t>
      </w:r>
    </w:p>
    <w:p w:rsidR="00E21CAA" w:rsidRDefault="008543E0">
      <w:pPr>
        <w:pStyle w:val="pj"/>
      </w:pPr>
      <w:r>
        <w:rPr>
          <w:rStyle w:val="s0"/>
        </w:rPr>
        <w:lastRenderedPageBreak/>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E21CAA" w:rsidRDefault="008543E0">
      <w:pPr>
        <w:pStyle w:val="pji"/>
      </w:pPr>
      <w:r>
        <w:rPr>
          <w:rStyle w:val="s3"/>
        </w:rPr>
        <w:t xml:space="preserve">В пункт 4 внесены изменения в соответствии с </w:t>
      </w:r>
      <w:hyperlink r:id="rId168" w:anchor="sub_id=13" w:history="1">
        <w:r>
          <w:rPr>
            <w:rStyle w:val="a3"/>
            <w:i/>
            <w:iCs/>
          </w:rPr>
          <w:t>Законом</w:t>
        </w:r>
      </w:hyperlink>
      <w:r>
        <w:rPr>
          <w:rStyle w:val="s3"/>
        </w:rPr>
        <w:t xml:space="preserve"> РК от 26.11.19 г. № 273-VI (</w:t>
      </w:r>
      <w:hyperlink r:id="rId169" w:anchor="sub_id=130400" w:history="1">
        <w:r>
          <w:rPr>
            <w:rStyle w:val="a3"/>
            <w:i/>
            <w:iCs/>
          </w:rPr>
          <w:t>см. стар. ред.</w:t>
        </w:r>
      </w:hyperlink>
      <w:r>
        <w:rPr>
          <w:rStyle w:val="s3"/>
        </w:rPr>
        <w:t xml:space="preserve">); </w:t>
      </w:r>
      <w:hyperlink r:id="rId170" w:anchor="sub_id=5313" w:history="1">
        <w:r>
          <w:rPr>
            <w:rStyle w:val="a3"/>
            <w:i/>
            <w:iCs/>
          </w:rPr>
          <w:t>Законом</w:t>
        </w:r>
      </w:hyperlink>
      <w:r>
        <w:rPr>
          <w:rStyle w:val="s3"/>
        </w:rPr>
        <w:t xml:space="preserve"> РК от 03.07.19 г. № 262-VI (введены в действие с 1 января 2020 г.) (</w:t>
      </w:r>
      <w:hyperlink r:id="rId171" w:anchor="sub_id=130400" w:history="1">
        <w:r>
          <w:rPr>
            <w:rStyle w:val="a3"/>
            <w:i/>
            <w:iCs/>
          </w:rPr>
          <w:t>см. стар. ред.</w:t>
        </w:r>
      </w:hyperlink>
      <w:r>
        <w:rPr>
          <w:rStyle w:val="s3"/>
        </w:rPr>
        <w:t>)</w:t>
      </w:r>
    </w:p>
    <w:p w:rsidR="00E21CAA" w:rsidRDefault="008543E0">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E21CAA" w:rsidRDefault="008543E0">
      <w:pPr>
        <w:pStyle w:val="pj"/>
      </w:pPr>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72" w:history="1">
        <w:r>
          <w:rPr>
            <w:rStyle w:val="a6"/>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E21CAA" w:rsidRDefault="008543E0">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E21CAA" w:rsidRDefault="008543E0">
      <w:pPr>
        <w:pStyle w:val="pj"/>
      </w:pPr>
      <w:r>
        <w:rPr>
          <w:rStyle w:val="s0"/>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73" w:history="1">
        <w:r>
          <w:rPr>
            <w:rStyle w:val="a6"/>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E21CAA" w:rsidRDefault="008543E0">
      <w:pPr>
        <w:pStyle w:val="pj"/>
      </w:pPr>
      <w:r>
        <w:rPr>
          <w:rStyle w:val="s0"/>
        </w:rPr>
        <w:t>6. Договор на доверительное управление имуществом подлежит нотариальному удостоверению.</w:t>
      </w:r>
    </w:p>
    <w:p w:rsidR="00E21CAA" w:rsidRDefault="008543E0">
      <w:pPr>
        <w:pStyle w:val="pji"/>
      </w:pPr>
      <w:r>
        <w:rPr>
          <w:rStyle w:val="s3"/>
        </w:rPr>
        <w:t xml:space="preserve">Пункт 7 изложен в редакции </w:t>
      </w:r>
      <w:hyperlink r:id="rId174" w:anchor="sub_id=13" w:history="1">
        <w:r>
          <w:rPr>
            <w:rStyle w:val="a3"/>
            <w:i/>
            <w:iCs/>
          </w:rPr>
          <w:t>Закона</w:t>
        </w:r>
      </w:hyperlink>
      <w:r>
        <w:rPr>
          <w:rStyle w:val="s3"/>
        </w:rPr>
        <w:t xml:space="preserve"> РК от 26.11.19 г. № 273-VI (</w:t>
      </w:r>
      <w:hyperlink r:id="rId175" w:anchor="sub_id=130700" w:history="1">
        <w:r>
          <w:rPr>
            <w:rStyle w:val="a3"/>
            <w:i/>
            <w:iCs/>
          </w:rPr>
          <w:t>см. стар. ред.</w:t>
        </w:r>
      </w:hyperlink>
      <w:r>
        <w:rPr>
          <w:rStyle w:val="s3"/>
        </w:rPr>
        <w:t>)</w:t>
      </w:r>
    </w:p>
    <w:p w:rsidR="00E21CAA" w:rsidRDefault="008543E0">
      <w:pPr>
        <w:pStyle w:val="pj"/>
      </w:pPr>
      <w:r>
        <w:t xml:space="preserve">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76" w:anchor="sub_id=160000" w:history="1">
        <w:r>
          <w:rPr>
            <w:rStyle w:val="a3"/>
          </w:rPr>
          <w:t>паевых инвестиционных фондов</w:t>
        </w:r>
      </w:hyperlink>
      <w: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77" w:history="1">
        <w:r>
          <w:rPr>
            <w:rStyle w:val="a3"/>
          </w:rPr>
          <w:t>законами</w:t>
        </w:r>
      </w:hyperlink>
      <w:r>
        <w:t xml:space="preserve">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E21CAA" w:rsidRDefault="008543E0">
      <w:pPr>
        <w:pStyle w:val="pji"/>
      </w:pPr>
      <w:r>
        <w:rPr>
          <w:rStyle w:val="s3"/>
        </w:rPr>
        <w:t xml:space="preserve">Пункт 8 изложен в редакции </w:t>
      </w:r>
      <w:hyperlink r:id="rId178" w:anchor="sub_id=13" w:history="1">
        <w:r>
          <w:rPr>
            <w:rStyle w:val="a3"/>
            <w:i/>
            <w:iCs/>
          </w:rPr>
          <w:t>Закона</w:t>
        </w:r>
      </w:hyperlink>
      <w:r>
        <w:rPr>
          <w:rStyle w:val="s3"/>
        </w:rPr>
        <w:t xml:space="preserve"> РК от 26.11.19 г. № 273-VI (</w:t>
      </w:r>
      <w:hyperlink r:id="rId179" w:anchor="sub_id=130800" w:history="1">
        <w:r>
          <w:rPr>
            <w:rStyle w:val="a3"/>
            <w:i/>
            <w:iCs/>
          </w:rPr>
          <w:t>см. стар. ред.</w:t>
        </w:r>
      </w:hyperlink>
      <w:r>
        <w:rPr>
          <w:rStyle w:val="s3"/>
        </w:rPr>
        <w:t>)</w:t>
      </w:r>
    </w:p>
    <w:p w:rsidR="00E21CAA" w:rsidRDefault="008543E0">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80" w:anchor="sub_id=590000" w:history="1">
        <w:r>
          <w:rPr>
            <w:rStyle w:val="a3"/>
          </w:rPr>
          <w:t>прекращения ими государственной службы</w:t>
        </w:r>
      </w:hyperlink>
      <w:r>
        <w:t xml:space="preserve"> или иной соответствующей деятельности.</w:t>
      </w:r>
    </w:p>
    <w:p w:rsidR="00E21CAA" w:rsidRDefault="008543E0">
      <w:pPr>
        <w:pStyle w:val="pj"/>
      </w:pPr>
      <w:r>
        <w:t> </w:t>
      </w:r>
    </w:p>
    <w:p w:rsidR="00E21CAA" w:rsidRDefault="008543E0">
      <w:pPr>
        <w:pStyle w:val="pj"/>
        <w:ind w:left="1200" w:hanging="800"/>
      </w:pPr>
      <w:r>
        <w:rPr>
          <w:rStyle w:val="s1"/>
        </w:rPr>
        <w:t>Статья 14. Недопустимость совместной службы (работы) близких родственников, супругов или свойственников</w:t>
      </w:r>
    </w:p>
    <w:p w:rsidR="00E21CAA" w:rsidRDefault="008543E0">
      <w:pPr>
        <w:pStyle w:val="pji"/>
      </w:pPr>
      <w:r>
        <w:rPr>
          <w:rStyle w:val="s3"/>
        </w:rPr>
        <w:t xml:space="preserve">Пункт 1 изложен в редакции </w:t>
      </w:r>
      <w:hyperlink r:id="rId181" w:anchor="sub_id=14" w:history="1">
        <w:r>
          <w:rPr>
            <w:rStyle w:val="a3"/>
            <w:i/>
            <w:iCs/>
          </w:rPr>
          <w:t>Закона</w:t>
        </w:r>
      </w:hyperlink>
      <w:r>
        <w:rPr>
          <w:rStyle w:val="s3"/>
        </w:rPr>
        <w:t xml:space="preserve"> РК от 26.11.19 г. № 273-VI (</w:t>
      </w:r>
      <w:hyperlink r:id="rId182" w:anchor="sub_id=140100" w:history="1">
        <w:r>
          <w:rPr>
            <w:rStyle w:val="a3"/>
            <w:i/>
            <w:iCs/>
          </w:rPr>
          <w:t>см. стар. ред.</w:t>
        </w:r>
      </w:hyperlink>
      <w:r>
        <w:rPr>
          <w:rStyle w:val="s3"/>
        </w:rPr>
        <w:t xml:space="preserve">); </w:t>
      </w:r>
      <w:hyperlink r:id="rId183" w:anchor="sub_id=14" w:history="1">
        <w:r>
          <w:rPr>
            <w:rStyle w:val="a3"/>
            <w:i/>
            <w:iCs/>
          </w:rPr>
          <w:t>Закона</w:t>
        </w:r>
      </w:hyperlink>
      <w:r>
        <w:rPr>
          <w:rStyle w:val="s3"/>
        </w:rPr>
        <w:t xml:space="preserve"> РК от 06.10.20 г. № 365-VI (</w:t>
      </w:r>
      <w:hyperlink r:id="rId184" w:anchor="sub_id=140000" w:history="1">
        <w:r>
          <w:rPr>
            <w:rStyle w:val="a3"/>
            <w:i/>
            <w:iCs/>
          </w:rPr>
          <w:t>см. стар. ред.</w:t>
        </w:r>
      </w:hyperlink>
      <w:r>
        <w:rPr>
          <w:rStyle w:val="s3"/>
        </w:rPr>
        <w:t>)</w:t>
      </w:r>
    </w:p>
    <w:p w:rsidR="00E21CAA" w:rsidRDefault="008543E0">
      <w:pPr>
        <w:pStyle w:val="pj"/>
      </w:pPr>
      <w: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w:t>
      </w:r>
      <w:r>
        <w:lastRenderedPageBreak/>
        <w:t>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E21CAA" w:rsidRDefault="008543E0">
      <w:pPr>
        <w:pStyle w:val="pji"/>
      </w:pPr>
      <w:r>
        <w:rPr>
          <w:rStyle w:val="s3"/>
        </w:rPr>
        <w:t xml:space="preserve">Статья дополнена пунктом 1-1 в соответствии с </w:t>
      </w:r>
      <w:hyperlink r:id="rId185" w:anchor="sub_id=14" w:history="1">
        <w:r>
          <w:rPr>
            <w:rStyle w:val="a3"/>
            <w:i/>
            <w:iCs/>
          </w:rPr>
          <w:t>Законом</w:t>
        </w:r>
      </w:hyperlink>
      <w:r>
        <w:rPr>
          <w:rStyle w:val="s3"/>
        </w:rPr>
        <w:t xml:space="preserve"> РК от 06.10.20 г. № 365-VI</w:t>
      </w:r>
    </w:p>
    <w:p w:rsidR="00E21CAA" w:rsidRDefault="008543E0">
      <w:pPr>
        <w:pStyle w:val="pj"/>
      </w:pPr>
      <w: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E21CAA" w:rsidRDefault="008543E0">
      <w:pPr>
        <w:pStyle w:val="pj"/>
      </w:pPr>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E21CAA" w:rsidRDefault="008543E0">
      <w:pPr>
        <w:pStyle w:val="pji"/>
      </w:pPr>
      <w:r>
        <w:rPr>
          <w:rStyle w:val="s3"/>
        </w:rPr>
        <w:t xml:space="preserve">Примечание изложено в редакции </w:t>
      </w:r>
      <w:hyperlink r:id="rId186" w:anchor="sub_id=14" w:history="1">
        <w:r>
          <w:rPr>
            <w:rStyle w:val="a3"/>
            <w:i/>
            <w:iCs/>
          </w:rPr>
          <w:t>Закона</w:t>
        </w:r>
      </w:hyperlink>
      <w:r>
        <w:rPr>
          <w:rStyle w:val="s3"/>
        </w:rPr>
        <w:t xml:space="preserve"> РК от 06.10.20 г. № 365-VI (</w:t>
      </w:r>
      <w:hyperlink r:id="rId187" w:anchor="sub_id=140000" w:history="1">
        <w:r>
          <w:rPr>
            <w:rStyle w:val="a3"/>
            <w:i/>
            <w:iCs/>
          </w:rPr>
          <w:t>см. стар. ред.</w:t>
        </w:r>
      </w:hyperlink>
      <w:r>
        <w:rPr>
          <w:rStyle w:val="s3"/>
        </w:rPr>
        <w:t>)</w:t>
      </w:r>
    </w:p>
    <w:p w:rsidR="00E21CAA" w:rsidRDefault="008543E0">
      <w:pPr>
        <w:pStyle w:val="pj"/>
      </w:pPr>
      <w: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E21CAA" w:rsidRDefault="008543E0">
      <w:pPr>
        <w:pStyle w:val="pj"/>
      </w:pPr>
      <w:r>
        <w:t> </w:t>
      </w:r>
    </w:p>
    <w:p w:rsidR="00E21CAA" w:rsidRDefault="008543E0">
      <w:pPr>
        <w:pStyle w:val="pji"/>
      </w:pPr>
      <w:r>
        <w:rPr>
          <w:rStyle w:val="s3"/>
        </w:rPr>
        <w:t xml:space="preserve">Закон дополнен статьей 14-1 в соответствии с </w:t>
      </w:r>
      <w:hyperlink r:id="rId188" w:anchor="sub_id=1401" w:history="1">
        <w:r>
          <w:rPr>
            <w:rStyle w:val="a3"/>
            <w:i/>
            <w:iCs/>
          </w:rPr>
          <w:t>Законом</w:t>
        </w:r>
      </w:hyperlink>
      <w:r>
        <w:rPr>
          <w:rStyle w:val="s3"/>
        </w:rPr>
        <w:t xml:space="preserve"> РК от 19.12.20 г. № 384-VI</w:t>
      </w:r>
    </w:p>
    <w:p w:rsidR="00E21CAA" w:rsidRDefault="008543E0">
      <w:pPr>
        <w:pStyle w:val="pj"/>
        <w:ind w:left="1200" w:hanging="800"/>
      </w:pPr>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E21CAA" w:rsidRDefault="008543E0">
      <w:pPr>
        <w:pStyle w:val="pj"/>
      </w:pPr>
      <w: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E21CAA" w:rsidRDefault="008543E0">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E21CAA" w:rsidRDefault="008543E0">
      <w:pPr>
        <w:pStyle w:val="pj"/>
      </w:pPr>
      <w: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E21CAA" w:rsidRDefault="008543E0">
      <w:pPr>
        <w:pStyle w:val="pj"/>
      </w:pPr>
      <w:r>
        <w:t xml:space="preserve">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w:t>
      </w:r>
      <w:r>
        <w:lastRenderedPageBreak/>
        <w:t>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E21CAA" w:rsidRDefault="008543E0">
      <w:pPr>
        <w:pStyle w:val="pj"/>
      </w:pPr>
      <w: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E21CAA" w:rsidRDefault="008543E0">
      <w:pPr>
        <w:pStyle w:val="pj"/>
      </w:pPr>
      <w:r>
        <w:t>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E21CAA" w:rsidRDefault="008543E0">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E21CAA" w:rsidRDefault="008543E0">
      <w:pPr>
        <w:pStyle w:val="pj"/>
      </w:pPr>
      <w:r>
        <w:t> </w:t>
      </w:r>
    </w:p>
    <w:p w:rsidR="00E21CAA" w:rsidRDefault="008543E0">
      <w:pPr>
        <w:pStyle w:val="pj"/>
        <w:ind w:left="1200" w:hanging="800"/>
      </w:pPr>
      <w:r>
        <w:rPr>
          <w:rStyle w:val="s1"/>
        </w:rPr>
        <w:t>Статья 15. Конфликт интересов</w:t>
      </w:r>
    </w:p>
    <w:p w:rsidR="00E21CAA" w:rsidRDefault="008543E0">
      <w:pPr>
        <w:pStyle w:val="pj"/>
      </w:pPr>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r:id="rId189" w:anchor="sub_id=10005" w:history="1">
        <w:r>
          <w:rPr>
            <w:rStyle w:val="a6"/>
          </w:rPr>
          <w:t>конфликт интересов</w:t>
        </w:r>
      </w:hyperlink>
      <w:r>
        <w:rPr>
          <w:rStyle w:val="s0"/>
        </w:rPr>
        <w:t>.</w:t>
      </w:r>
    </w:p>
    <w:p w:rsidR="00E21CAA" w:rsidRDefault="008543E0">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E21CAA" w:rsidRDefault="008543E0">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E21CAA" w:rsidRDefault="008543E0">
      <w:pPr>
        <w:pStyle w:val="pj"/>
      </w:pPr>
      <w:r>
        <w:rPr>
          <w:rStyle w:val="s0"/>
        </w:rPr>
        <w:t xml:space="preserve">Непосредственный руководитель либо руководство организации по обращениям лиц, указанных в </w:t>
      </w:r>
      <w:hyperlink r:id="rId190" w:anchor="sub_id=150100" w:history="1">
        <w:r>
          <w:rPr>
            <w:rStyle w:val="a6"/>
          </w:rPr>
          <w:t>пункте 1</w:t>
        </w:r>
      </w:hyperlink>
      <w:r>
        <w:rPr>
          <w:rStyle w:val="s0"/>
        </w:rPr>
        <w:t>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E21CAA" w:rsidRDefault="008543E0">
      <w:pPr>
        <w:pStyle w:val="pj"/>
      </w:pPr>
      <w:r>
        <w:rPr>
          <w:rStyle w:val="s0"/>
        </w:rPr>
        <w:t xml:space="preserve">1) отстранить лиц, указанных в пункте 1 настоящей статьи, от исполнения должностных обязанностей и поручить другому лицу исполнение должностных </w:t>
      </w:r>
      <w:r>
        <w:rPr>
          <w:rStyle w:val="s0"/>
        </w:rPr>
        <w:lastRenderedPageBreak/>
        <w:t>обязанностей по вопросу, в связи с которым возник или может возникнуть конфликт интересов;</w:t>
      </w:r>
    </w:p>
    <w:p w:rsidR="00E21CAA" w:rsidRDefault="008543E0">
      <w:pPr>
        <w:pStyle w:val="pj"/>
      </w:pPr>
      <w:r>
        <w:rPr>
          <w:rStyle w:val="s0"/>
        </w:rPr>
        <w:t>2) изменить должностные обязанности;</w:t>
      </w:r>
    </w:p>
    <w:p w:rsidR="00E21CAA" w:rsidRDefault="008543E0">
      <w:pPr>
        <w:pStyle w:val="pj"/>
      </w:pPr>
      <w:r>
        <w:rPr>
          <w:rStyle w:val="s0"/>
        </w:rPr>
        <w:t>3) принять иные меры по устранению конфликта интересов.</w:t>
      </w:r>
    </w:p>
    <w:p w:rsidR="00E21CAA" w:rsidRDefault="008543E0">
      <w:pPr>
        <w:pStyle w:val="pji"/>
      </w:pPr>
      <w:r>
        <w:rPr>
          <w:rStyle w:val="s3"/>
        </w:rPr>
        <w:t xml:space="preserve">См.: </w:t>
      </w:r>
      <w:hyperlink r:id="rId191" w:history="1">
        <w:r>
          <w:rPr>
            <w:rStyle w:val="a3"/>
            <w:i/>
            <w:iCs/>
          </w:rPr>
          <w:t>Методическое пособие</w:t>
        </w:r>
      </w:hyperlink>
      <w:r>
        <w:rPr>
          <w:rStyle w:val="s3"/>
        </w:rPr>
        <w:t xml:space="preserve">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E21CAA" w:rsidRDefault="008543E0">
      <w:pPr>
        <w:pStyle w:val="pj"/>
      </w:pPr>
      <w:r>
        <w:rPr>
          <w:rStyle w:val="s0"/>
        </w:rPr>
        <w:t> </w:t>
      </w:r>
    </w:p>
    <w:p w:rsidR="00E21CAA" w:rsidRDefault="008543E0">
      <w:pPr>
        <w:pStyle w:val="pji"/>
      </w:pPr>
      <w:r>
        <w:rPr>
          <w:rStyle w:val="s3"/>
        </w:rPr>
        <w:t xml:space="preserve">См. изменения в статью 16 - </w:t>
      </w:r>
      <w:hyperlink r:id="rId192" w:anchor="sub_id=600" w:history="1">
        <w:r>
          <w:rPr>
            <w:rStyle w:val="a3"/>
            <w:i/>
            <w:iCs/>
          </w:rPr>
          <w:t>Закон</w:t>
        </w:r>
      </w:hyperlink>
      <w:r>
        <w:rPr>
          <w:rStyle w:val="s3"/>
        </w:rPr>
        <w:t xml:space="preserve"> РК от 08.06.21 г. № 48-VII (вводится в действие с 1 января 2022 г.)</w:t>
      </w:r>
    </w:p>
    <w:p w:rsidR="00E21CAA" w:rsidRDefault="008543E0">
      <w:pPr>
        <w:pStyle w:val="pj"/>
        <w:ind w:left="1200" w:hanging="800"/>
      </w:pPr>
      <w:r>
        <w:rPr>
          <w:rStyle w:val="s1"/>
        </w:rPr>
        <w:t>Статья 16. Меры противодействия коррупции в сфере предпринимательства</w:t>
      </w:r>
    </w:p>
    <w:p w:rsidR="00E21CAA" w:rsidRDefault="008543E0">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E21CAA" w:rsidRDefault="008543E0">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E21CAA" w:rsidRDefault="008543E0">
      <w:pPr>
        <w:pStyle w:val="pj"/>
      </w:pPr>
      <w:r>
        <w:rPr>
          <w:rStyle w:val="s0"/>
        </w:rPr>
        <w:t>2) соблюдения принципов добросовестной конкуренции;</w:t>
      </w:r>
    </w:p>
    <w:p w:rsidR="00E21CAA" w:rsidRDefault="008543E0">
      <w:pPr>
        <w:pStyle w:val="pj"/>
      </w:pPr>
      <w:r>
        <w:rPr>
          <w:rStyle w:val="s0"/>
        </w:rPr>
        <w:t>3) предотвращения конфликта интересов;</w:t>
      </w:r>
    </w:p>
    <w:p w:rsidR="00E21CAA" w:rsidRDefault="008543E0">
      <w:pPr>
        <w:pStyle w:val="pj"/>
      </w:pPr>
      <w:r>
        <w:rPr>
          <w:rStyle w:val="s0"/>
        </w:rPr>
        <w:t>4) принятия и соблюдения норм деловой этики;</w:t>
      </w:r>
    </w:p>
    <w:p w:rsidR="00E21CAA" w:rsidRDefault="008543E0">
      <w:pPr>
        <w:pStyle w:val="pj"/>
      </w:pPr>
      <w:r>
        <w:rPr>
          <w:rStyle w:val="s0"/>
        </w:rPr>
        <w:t>5) принятия мер по формированию антикоррупционной культуры;</w:t>
      </w:r>
    </w:p>
    <w:p w:rsidR="00E21CAA" w:rsidRDefault="008543E0">
      <w:pPr>
        <w:pStyle w:val="pj"/>
      </w:pPr>
      <w:r>
        <w:rPr>
          <w:rStyle w:val="s0"/>
        </w:rPr>
        <w:t>6) взаимодействия с государственными органами и иными организациями по вопросам предупреждения коррупции.</w:t>
      </w:r>
    </w:p>
    <w:p w:rsidR="00E21CAA" w:rsidRDefault="008543E0">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E21CAA" w:rsidRDefault="008543E0">
      <w:pPr>
        <w:pStyle w:val="pji"/>
      </w:pPr>
      <w:r>
        <w:rPr>
          <w:rStyle w:val="s3"/>
        </w:rPr>
        <w:t xml:space="preserve">Статья дополнена пунктом 3 в соответствии с </w:t>
      </w:r>
      <w:hyperlink r:id="rId193" w:anchor="sub_id=16" w:history="1">
        <w:r>
          <w:rPr>
            <w:rStyle w:val="a3"/>
            <w:i/>
            <w:iCs/>
          </w:rPr>
          <w:t>Законом</w:t>
        </w:r>
      </w:hyperlink>
      <w:r>
        <w:rPr>
          <w:rStyle w:val="s3"/>
        </w:rPr>
        <w:t xml:space="preserve"> РК от 06.10.20 г. № 365-VI</w:t>
      </w:r>
    </w:p>
    <w:p w:rsidR="00E21CAA" w:rsidRDefault="008543E0">
      <w:pPr>
        <w:pStyle w:val="pj"/>
      </w:pPr>
      <w:r>
        <w:t>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E21CAA" w:rsidRDefault="008543E0">
      <w:pPr>
        <w:pStyle w:val="pj"/>
      </w:pPr>
      <w:r>
        <w:t>Субъекты предпринимательства, не являющиеся субъектами квазигосударственного сектора, вправе создавать антикоррупционные комплаенс-службы.</w:t>
      </w:r>
    </w:p>
    <w:p w:rsidR="00E21CAA" w:rsidRDefault="008543E0">
      <w:pPr>
        <w:pStyle w:val="pj"/>
      </w:pPr>
      <w:r>
        <w:rPr>
          <w:rStyle w:val="s0"/>
        </w:rPr>
        <w:t> </w:t>
      </w:r>
    </w:p>
    <w:p w:rsidR="00E21CAA" w:rsidRDefault="008543E0">
      <w:pPr>
        <w:pStyle w:val="pj"/>
        <w:ind w:left="1200" w:hanging="800"/>
      </w:pPr>
      <w:r>
        <w:rPr>
          <w:rStyle w:val="s1"/>
        </w:rPr>
        <w:t>Статья 17. Национальный доклад о противодействии коррупции</w:t>
      </w:r>
    </w:p>
    <w:p w:rsidR="00E21CAA" w:rsidRDefault="008543E0">
      <w:pPr>
        <w:pStyle w:val="pj"/>
      </w:pPr>
      <w:r>
        <w:rPr>
          <w:rStyle w:val="s0"/>
        </w:rPr>
        <w:t xml:space="preserve">1. </w:t>
      </w:r>
      <w:hyperlink r:id="rId194" w:history="1">
        <w:r>
          <w:rPr>
            <w:rStyle w:val="a3"/>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E21CAA" w:rsidRDefault="008543E0">
      <w:pPr>
        <w:pStyle w:val="pji"/>
      </w:pPr>
      <w:r>
        <w:rPr>
          <w:rStyle w:val="s3"/>
        </w:rPr>
        <w:t xml:space="preserve">Пункт 2 изложен в редакции </w:t>
      </w:r>
      <w:hyperlink r:id="rId195" w:anchor="sub_id=17" w:history="1">
        <w:r>
          <w:rPr>
            <w:rStyle w:val="a6"/>
            <w:i/>
            <w:iCs/>
          </w:rPr>
          <w:t>Закона</w:t>
        </w:r>
      </w:hyperlink>
      <w:r>
        <w:rPr>
          <w:rStyle w:val="s3"/>
        </w:rPr>
        <w:t xml:space="preserve"> РК от 06.04.16 г. № 484-V (</w:t>
      </w:r>
      <w:hyperlink r:id="rId196" w:anchor="sub_id=170200" w:history="1">
        <w:r>
          <w:rPr>
            <w:rStyle w:val="a6"/>
            <w:i/>
            <w:iCs/>
          </w:rPr>
          <w:t>см. стар. ред.</w:t>
        </w:r>
      </w:hyperlink>
      <w:r>
        <w:rPr>
          <w:rStyle w:val="s3"/>
        </w:rPr>
        <w:t xml:space="preserve">); </w:t>
      </w:r>
      <w:hyperlink r:id="rId197" w:anchor="sub_id=17" w:history="1">
        <w:r>
          <w:rPr>
            <w:rStyle w:val="a3"/>
            <w:i/>
            <w:iCs/>
          </w:rPr>
          <w:t>Закона</w:t>
        </w:r>
      </w:hyperlink>
      <w:r>
        <w:rPr>
          <w:rStyle w:val="s3"/>
        </w:rPr>
        <w:t xml:space="preserve"> РК от 26.11.19 г. № 273-VI (</w:t>
      </w:r>
      <w:hyperlink r:id="rId198" w:anchor="sub_id=170200" w:history="1">
        <w:r>
          <w:rPr>
            <w:rStyle w:val="a3"/>
            <w:i/>
            <w:iCs/>
          </w:rPr>
          <w:t>см. стар. ред.</w:t>
        </w:r>
      </w:hyperlink>
      <w:r>
        <w:rPr>
          <w:rStyle w:val="s3"/>
        </w:rPr>
        <w:t>)</w:t>
      </w:r>
    </w:p>
    <w:p w:rsidR="00E21CAA" w:rsidRDefault="008543E0">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E21CAA" w:rsidRDefault="008543E0">
      <w:pPr>
        <w:pStyle w:val="pj"/>
      </w:pPr>
      <w:r>
        <w:rPr>
          <w:rStyle w:val="s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E21CAA" w:rsidRDefault="008543E0">
      <w:pPr>
        <w:pStyle w:val="pj"/>
      </w:pPr>
      <w:r>
        <w:rPr>
          <w:rStyle w:val="s0"/>
        </w:rPr>
        <w:lastRenderedPageBreak/>
        <w:t xml:space="preserve">4. </w:t>
      </w:r>
      <w:hyperlink r:id="rId199" w:history="1">
        <w:r>
          <w:rPr>
            <w:rStyle w:val="a6"/>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E21CAA" w:rsidRDefault="008543E0">
      <w:pPr>
        <w:pStyle w:val="pj"/>
      </w:pPr>
      <w:r>
        <w:rPr>
          <w:rStyle w:val="s0"/>
        </w:rPr>
        <w:t> </w:t>
      </w:r>
    </w:p>
    <w:p w:rsidR="00E21CAA" w:rsidRDefault="008543E0">
      <w:pPr>
        <w:pStyle w:val="pj"/>
      </w:pPr>
      <w:r>
        <w:rPr>
          <w:rStyle w:val="s0"/>
        </w:rPr>
        <w:t> </w:t>
      </w:r>
    </w:p>
    <w:p w:rsidR="00E21CAA" w:rsidRDefault="008543E0">
      <w:pPr>
        <w:pStyle w:val="pc"/>
      </w:pPr>
      <w:r>
        <w:rPr>
          <w:rStyle w:val="s1"/>
        </w:rPr>
        <w:t>Глава 3. СУБЪЕКТЫ ПРОТИВОДЕЙСТВИЯ КОРРУПЦИИ И ИХ ПОЛНОМОЧИЯ</w:t>
      </w:r>
    </w:p>
    <w:p w:rsidR="00E21CAA" w:rsidRDefault="008543E0">
      <w:pPr>
        <w:pStyle w:val="pj"/>
      </w:pPr>
      <w:r>
        <w:rPr>
          <w:rStyle w:val="s0"/>
        </w:rPr>
        <w:t> </w:t>
      </w:r>
    </w:p>
    <w:p w:rsidR="00E21CAA" w:rsidRDefault="008543E0">
      <w:pPr>
        <w:pStyle w:val="pj"/>
        <w:ind w:left="1200" w:hanging="800"/>
      </w:pPr>
      <w:r>
        <w:rPr>
          <w:rStyle w:val="s1"/>
        </w:rPr>
        <w:t>Статья 18. Субъекты противодействия коррупции</w:t>
      </w:r>
    </w:p>
    <w:p w:rsidR="00E21CAA" w:rsidRDefault="008543E0">
      <w:pPr>
        <w:pStyle w:val="pj"/>
      </w:pPr>
      <w:r>
        <w:rPr>
          <w:rStyle w:val="s0"/>
        </w:rPr>
        <w:t>К субъектам противодействия коррупции относятся:</w:t>
      </w:r>
    </w:p>
    <w:p w:rsidR="00E21CAA" w:rsidRDefault="008543E0">
      <w:pPr>
        <w:pStyle w:val="pj"/>
      </w:pPr>
      <w:r>
        <w:rPr>
          <w:rStyle w:val="s0"/>
        </w:rPr>
        <w:t xml:space="preserve">1) </w:t>
      </w:r>
      <w:hyperlink r:id="rId200" w:history="1">
        <w:r>
          <w:rPr>
            <w:rStyle w:val="a3"/>
          </w:rPr>
          <w:t>уполномоченный орган по противодействию коррупции</w:t>
        </w:r>
      </w:hyperlink>
      <w:r>
        <w:rPr>
          <w:rStyle w:val="s0"/>
        </w:rPr>
        <w:t>;</w:t>
      </w:r>
    </w:p>
    <w:p w:rsidR="00E21CAA" w:rsidRDefault="008543E0">
      <w:pPr>
        <w:pStyle w:val="pj"/>
      </w:pPr>
      <w:r>
        <w:rPr>
          <w:rStyle w:val="s0"/>
        </w:rPr>
        <w:t xml:space="preserve">2) иные субъекты противодействия коррупции - государственные органы, </w:t>
      </w:r>
      <w:hyperlink r:id="rId201" w:anchor="sub_id=30131" w:history="1">
        <w:r>
          <w:rPr>
            <w:rStyle w:val="a6"/>
          </w:rPr>
          <w:t>субъекты квазигосударственного сектора</w:t>
        </w:r>
      </w:hyperlink>
      <w:r>
        <w:rPr>
          <w:rStyle w:val="s0"/>
        </w:rPr>
        <w:t>, общественные объединения, а также иные физические и юридические лица.</w:t>
      </w:r>
    </w:p>
    <w:p w:rsidR="00E21CAA" w:rsidRDefault="008543E0">
      <w:pPr>
        <w:pStyle w:val="pj"/>
      </w:pPr>
      <w:r>
        <w:rPr>
          <w:rStyle w:val="s0"/>
        </w:rPr>
        <w:t> </w:t>
      </w:r>
    </w:p>
    <w:p w:rsidR="00E21CAA" w:rsidRDefault="008543E0">
      <w:pPr>
        <w:pStyle w:val="pji"/>
      </w:pPr>
      <w:r>
        <w:rPr>
          <w:rStyle w:val="s3"/>
        </w:rPr>
        <w:t xml:space="preserve">Статья 19 изложена в редакции </w:t>
      </w:r>
      <w:hyperlink r:id="rId202" w:anchor="sub_id=19" w:history="1">
        <w:r>
          <w:rPr>
            <w:rStyle w:val="a3"/>
            <w:i/>
            <w:iCs/>
          </w:rPr>
          <w:t>Закона</w:t>
        </w:r>
      </w:hyperlink>
      <w:r>
        <w:rPr>
          <w:rStyle w:val="s3"/>
        </w:rPr>
        <w:t xml:space="preserve"> РК от 06.10.20 г. № 365-VI (</w:t>
      </w:r>
      <w:hyperlink r:id="rId203" w:anchor="sub_id=190000" w:history="1">
        <w:r>
          <w:rPr>
            <w:rStyle w:val="a3"/>
            <w:i/>
            <w:iCs/>
          </w:rPr>
          <w:t>см. стар. ред.</w:t>
        </w:r>
      </w:hyperlink>
      <w:r>
        <w:rPr>
          <w:rStyle w:val="s3"/>
        </w:rPr>
        <w:t>)</w:t>
      </w:r>
    </w:p>
    <w:p w:rsidR="00E21CAA" w:rsidRDefault="008543E0">
      <w:pPr>
        <w:pStyle w:val="pj"/>
        <w:ind w:left="1200" w:hanging="800"/>
      </w:pPr>
      <w:r>
        <w:rPr>
          <w:rStyle w:val="s1"/>
        </w:rPr>
        <w:t>Статья 19. Сотрудники антикоррупционной службы</w:t>
      </w:r>
    </w:p>
    <w:p w:rsidR="00E21CAA" w:rsidRDefault="008543E0">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204" w:history="1">
        <w:r>
          <w:rPr>
            <w:rStyle w:val="a3"/>
          </w:rPr>
          <w:t>Законом</w:t>
        </w:r>
      </w:hyperlink>
      <w:r>
        <w:t xml:space="preserve"> Республики Казахстан «О правоохранительной службе» и иными законами Республики Казахстан.</w:t>
      </w:r>
    </w:p>
    <w:p w:rsidR="00E21CAA" w:rsidRDefault="008543E0">
      <w:pPr>
        <w:pStyle w:val="pj"/>
      </w:pPr>
      <w:r>
        <w:rPr>
          <w:rStyle w:val="s0"/>
        </w:rPr>
        <w:t> </w:t>
      </w:r>
    </w:p>
    <w:p w:rsidR="00E21CAA" w:rsidRDefault="008543E0">
      <w:pPr>
        <w:pStyle w:val="pj"/>
        <w:ind w:left="1200" w:hanging="800"/>
      </w:pPr>
      <w:r>
        <w:rPr>
          <w:rStyle w:val="s1"/>
        </w:rPr>
        <w:t>Статья 20. Компетенция уполномоченного органа по противодействию коррупции</w:t>
      </w:r>
    </w:p>
    <w:p w:rsidR="00E21CAA" w:rsidRDefault="00E21CAA">
      <w:pPr>
        <w:pStyle w:val="pj"/>
      </w:pPr>
      <w:hyperlink r:id="rId205" w:history="1">
        <w:r w:rsidR="008543E0">
          <w:rPr>
            <w:rStyle w:val="a6"/>
          </w:rPr>
          <w:t>Уполномоченный орган</w:t>
        </w:r>
      </w:hyperlink>
      <w:r w:rsidR="008543E0">
        <w:rPr>
          <w:rStyle w:val="s0"/>
        </w:rPr>
        <w:t xml:space="preserve"> по противодействию коррупции осуществляет следующие функции:</w:t>
      </w:r>
    </w:p>
    <w:p w:rsidR="00E21CAA" w:rsidRDefault="008543E0">
      <w:pPr>
        <w:pStyle w:val="pj"/>
      </w:pPr>
      <w:r>
        <w:rPr>
          <w:rStyle w:val="s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E21CAA" w:rsidRDefault="008543E0">
      <w:pPr>
        <w:pStyle w:val="pj"/>
      </w:pPr>
      <w:r>
        <w:rPr>
          <w:rStyle w:val="s0"/>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E21CAA" w:rsidRDefault="008543E0">
      <w:pPr>
        <w:pStyle w:val="pj"/>
      </w:pPr>
      <w:r>
        <w:rPr>
          <w:rStyle w:val="s0"/>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E21CAA" w:rsidRDefault="008543E0">
      <w:pPr>
        <w:pStyle w:val="pji"/>
      </w:pPr>
      <w:r>
        <w:rPr>
          <w:rStyle w:val="s3"/>
        </w:rPr>
        <w:t xml:space="preserve">Подпункт 4 изложен в редакции </w:t>
      </w:r>
      <w:hyperlink r:id="rId206" w:anchor="sub_id=20" w:history="1">
        <w:r>
          <w:rPr>
            <w:rStyle w:val="a6"/>
            <w:i/>
            <w:iCs/>
          </w:rPr>
          <w:t>Закона</w:t>
        </w:r>
      </w:hyperlink>
      <w:r>
        <w:rPr>
          <w:rStyle w:val="s3"/>
        </w:rPr>
        <w:t xml:space="preserve"> РК от 06.04.16 г. № 484-V (</w:t>
      </w:r>
      <w:hyperlink r:id="rId207" w:anchor="sub_id=200004" w:history="1">
        <w:r>
          <w:rPr>
            <w:rStyle w:val="a6"/>
            <w:i/>
            <w:iCs/>
          </w:rPr>
          <w:t>см. стар. ред.</w:t>
        </w:r>
      </w:hyperlink>
      <w:r>
        <w:rPr>
          <w:rStyle w:val="s3"/>
        </w:rPr>
        <w:t xml:space="preserve">); </w:t>
      </w:r>
      <w:hyperlink r:id="rId208" w:anchor="sub_id=20" w:history="1">
        <w:r>
          <w:rPr>
            <w:rStyle w:val="a3"/>
            <w:i/>
            <w:iCs/>
          </w:rPr>
          <w:t>Закона</w:t>
        </w:r>
      </w:hyperlink>
      <w:r>
        <w:rPr>
          <w:rStyle w:val="s3"/>
        </w:rPr>
        <w:t xml:space="preserve"> РК от 26.11.19 г. № 273-VI (</w:t>
      </w:r>
      <w:hyperlink r:id="rId209" w:anchor="sub_id=200004" w:history="1">
        <w:r>
          <w:rPr>
            <w:rStyle w:val="a3"/>
            <w:i/>
            <w:iCs/>
          </w:rPr>
          <w:t>см. стар. ред.</w:t>
        </w:r>
      </w:hyperlink>
      <w:r>
        <w:rPr>
          <w:rStyle w:val="s3"/>
        </w:rPr>
        <w:t>)</w:t>
      </w:r>
    </w:p>
    <w:p w:rsidR="00E21CAA" w:rsidRDefault="008543E0">
      <w:pPr>
        <w:pStyle w:val="pj"/>
      </w:pPr>
      <w:r>
        <w:t>4) ежегодное представление Президенту Республики Казахстан Национального доклада о противодействии коррупции;</w:t>
      </w:r>
    </w:p>
    <w:p w:rsidR="00E21CAA" w:rsidRDefault="008543E0">
      <w:pPr>
        <w:pStyle w:val="pji"/>
      </w:pPr>
      <w:r>
        <w:rPr>
          <w:rStyle w:val="s3"/>
        </w:rPr>
        <w:t xml:space="preserve">Статья дополнена подпунктом 4-1 в соответствии с </w:t>
      </w:r>
      <w:hyperlink r:id="rId210" w:anchor="sub_id=20" w:history="1">
        <w:r>
          <w:rPr>
            <w:rStyle w:val="a3"/>
            <w:i/>
            <w:iCs/>
          </w:rPr>
          <w:t>Законом</w:t>
        </w:r>
      </w:hyperlink>
      <w:r>
        <w:rPr>
          <w:rStyle w:val="s3"/>
        </w:rPr>
        <w:t xml:space="preserve"> РК от 26.11.19 г. № 273-VI </w:t>
      </w:r>
    </w:p>
    <w:p w:rsidR="00E21CAA" w:rsidRDefault="008543E0">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E21CAA" w:rsidRDefault="008543E0">
      <w:pPr>
        <w:pStyle w:val="pji"/>
      </w:pPr>
      <w:r>
        <w:rPr>
          <w:rStyle w:val="s3"/>
        </w:rPr>
        <w:t xml:space="preserve">Статья дополнена подпунктом 4-2 в соответствии с </w:t>
      </w:r>
      <w:hyperlink r:id="rId211" w:anchor="sub_id=20" w:history="1">
        <w:r>
          <w:rPr>
            <w:rStyle w:val="a3"/>
            <w:i/>
            <w:iCs/>
          </w:rPr>
          <w:t>Законом</w:t>
        </w:r>
      </w:hyperlink>
      <w:r>
        <w:rPr>
          <w:rStyle w:val="s3"/>
        </w:rPr>
        <w:t xml:space="preserve"> РК от 26.11.19 г. № 273-VI </w:t>
      </w:r>
    </w:p>
    <w:p w:rsidR="00E21CAA" w:rsidRDefault="008543E0">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E21CAA" w:rsidRDefault="008543E0">
      <w:pPr>
        <w:pStyle w:val="pj"/>
      </w:pPr>
      <w:r>
        <w:rPr>
          <w:rStyle w:val="s0"/>
        </w:rPr>
        <w:t xml:space="preserve">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w:t>
      </w:r>
      <w:r>
        <w:rPr>
          <w:rStyle w:val="s0"/>
        </w:rPr>
        <w:lastRenderedPageBreak/>
        <w:t>способствующих совершению коррупционных правонарушений, вынесенных по результатам внешнего анализа коррупционных рисков;</w:t>
      </w:r>
    </w:p>
    <w:p w:rsidR="00E21CAA" w:rsidRDefault="008543E0">
      <w:pPr>
        <w:pStyle w:val="pj"/>
      </w:pPr>
      <w:r>
        <w:rPr>
          <w:rStyle w:val="s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E21CAA" w:rsidRDefault="008543E0">
      <w:pPr>
        <w:pStyle w:val="pj"/>
      </w:pPr>
      <w:r>
        <w:rPr>
          <w:rStyle w:val="s0"/>
        </w:rPr>
        <w:t>7) изучение и распространение положительного опыта противодействия коррупции;</w:t>
      </w:r>
    </w:p>
    <w:p w:rsidR="00E21CAA" w:rsidRDefault="008543E0">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E21CAA" w:rsidRDefault="008543E0">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E21CAA" w:rsidRDefault="008543E0">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E21CAA" w:rsidRDefault="008543E0">
      <w:pPr>
        <w:pStyle w:val="pj"/>
      </w:pPr>
      <w:r>
        <w:rPr>
          <w:rStyle w:val="s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E21CAA" w:rsidRDefault="008543E0">
      <w:pPr>
        <w:pStyle w:val="pj"/>
      </w:pPr>
      <w:r>
        <w:rPr>
          <w:rStyle w:val="s0"/>
        </w:rPr>
        <w:t>12) иные функции, возложенные законами Республики Казахстан, а также актами Президента Республики Казахстан.</w:t>
      </w:r>
    </w:p>
    <w:p w:rsidR="00E21CAA" w:rsidRDefault="008543E0">
      <w:pPr>
        <w:pStyle w:val="pj"/>
      </w:pPr>
      <w:r>
        <w:rPr>
          <w:rStyle w:val="s0"/>
        </w:rPr>
        <w:t> </w:t>
      </w:r>
    </w:p>
    <w:p w:rsidR="00E21CAA" w:rsidRDefault="008543E0">
      <w:pPr>
        <w:pStyle w:val="pj"/>
        <w:ind w:left="1200" w:hanging="800"/>
      </w:pPr>
      <w:r>
        <w:rPr>
          <w:rStyle w:val="s1"/>
        </w:rPr>
        <w:t>Статья 21. Полномочия уполномоченного органа по противодействию коррупции</w:t>
      </w:r>
    </w:p>
    <w:p w:rsidR="00E21CAA" w:rsidRDefault="008543E0">
      <w:pPr>
        <w:pStyle w:val="pj"/>
      </w:pPr>
      <w:r>
        <w:rPr>
          <w:rStyle w:val="s0"/>
        </w:rPr>
        <w:t>1. Уполномоченный орган по противодействию коррупции при выполнении возложенных на него функций:</w:t>
      </w:r>
    </w:p>
    <w:p w:rsidR="00E21CAA" w:rsidRDefault="008543E0">
      <w:pPr>
        <w:pStyle w:val="pji"/>
      </w:pPr>
      <w:r>
        <w:rPr>
          <w:rStyle w:val="s3"/>
        </w:rPr>
        <w:t xml:space="preserve">Подпункт 1 изложен в редакции </w:t>
      </w:r>
      <w:hyperlink r:id="rId212" w:anchor="sub_id=21" w:history="1">
        <w:r>
          <w:rPr>
            <w:rStyle w:val="a3"/>
            <w:i/>
            <w:iCs/>
          </w:rPr>
          <w:t>Закона</w:t>
        </w:r>
      </w:hyperlink>
      <w:r>
        <w:rPr>
          <w:rStyle w:val="s3"/>
        </w:rPr>
        <w:t xml:space="preserve"> РК от 26.11.19 г. № 273-VI (</w:t>
      </w:r>
      <w:hyperlink r:id="rId213" w:anchor="sub_id=210101" w:history="1">
        <w:r>
          <w:rPr>
            <w:rStyle w:val="a3"/>
            <w:i/>
            <w:iCs/>
          </w:rPr>
          <w:t>см. стар. ред.</w:t>
        </w:r>
      </w:hyperlink>
      <w:r>
        <w:rPr>
          <w:rStyle w:val="s3"/>
        </w:rPr>
        <w:t>)</w:t>
      </w:r>
    </w:p>
    <w:p w:rsidR="00E21CAA" w:rsidRDefault="008543E0">
      <w:pPr>
        <w:pStyle w:val="pj"/>
      </w:pPr>
      <w: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E21CAA" w:rsidRDefault="008543E0">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E21CAA" w:rsidRDefault="008543E0">
      <w:pPr>
        <w:pStyle w:val="pj"/>
      </w:pPr>
      <w:r>
        <w:rPr>
          <w:rStyle w:val="s0"/>
        </w:rPr>
        <w:t xml:space="preserve">3) определяет </w:t>
      </w:r>
      <w:hyperlink r:id="rId214" w:history="1">
        <w:r>
          <w:rPr>
            <w:rStyle w:val="a6"/>
          </w:rPr>
          <w:t>порядок</w:t>
        </w:r>
      </w:hyperlink>
      <w:r>
        <w:rPr>
          <w:rStyle w:val="s0"/>
        </w:rPr>
        <w:t xml:space="preserve"> проведения антикоррупционного мониторинга;</w:t>
      </w:r>
    </w:p>
    <w:p w:rsidR="00E21CAA" w:rsidRDefault="008543E0">
      <w:pPr>
        <w:pStyle w:val="pji"/>
      </w:pPr>
      <w:r>
        <w:rPr>
          <w:rStyle w:val="s3"/>
        </w:rPr>
        <w:t xml:space="preserve">Пункт 1 дополнен подпунктом 3-1 в соответствии с </w:t>
      </w:r>
      <w:hyperlink r:id="rId215" w:anchor="sub_id=21" w:history="1">
        <w:r>
          <w:rPr>
            <w:rStyle w:val="a6"/>
            <w:i/>
            <w:iCs/>
          </w:rPr>
          <w:t>Законом</w:t>
        </w:r>
      </w:hyperlink>
      <w:r>
        <w:rPr>
          <w:rStyle w:val="s3"/>
        </w:rPr>
        <w:t xml:space="preserve"> РК от 06.04.16 г. № 484-V</w:t>
      </w:r>
    </w:p>
    <w:p w:rsidR="00E21CAA" w:rsidRDefault="008543E0">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216" w:history="1">
        <w:r>
          <w:rPr>
            <w:rStyle w:val="a6"/>
          </w:rPr>
          <w:t>Кодексом</w:t>
        </w:r>
      </w:hyperlink>
      <w:r>
        <w:rPr>
          <w:rStyle w:val="s0"/>
        </w:rPr>
        <w:t xml:space="preserve"> Республики Казахстан об административных правонарушениях;</w:t>
      </w:r>
    </w:p>
    <w:p w:rsidR="00E21CAA" w:rsidRDefault="008543E0">
      <w:pPr>
        <w:pStyle w:val="pji"/>
      </w:pPr>
      <w:r>
        <w:rPr>
          <w:rStyle w:val="s3"/>
        </w:rPr>
        <w:t xml:space="preserve">Подпункт 4 изложен в редакции </w:t>
      </w:r>
      <w:hyperlink r:id="rId217" w:anchor="sub_id=21" w:history="1">
        <w:r>
          <w:rPr>
            <w:rStyle w:val="a3"/>
            <w:i/>
            <w:iCs/>
          </w:rPr>
          <w:t>Закона</w:t>
        </w:r>
      </w:hyperlink>
      <w:r>
        <w:rPr>
          <w:rStyle w:val="s3"/>
        </w:rPr>
        <w:t xml:space="preserve"> РК от 06.10.20 г. № 365-VI (</w:t>
      </w:r>
      <w:hyperlink r:id="rId218" w:anchor="sub_id=210104" w:history="1">
        <w:r>
          <w:rPr>
            <w:rStyle w:val="a3"/>
            <w:i/>
            <w:iCs/>
          </w:rPr>
          <w:t>см. стар. ред.</w:t>
        </w:r>
      </w:hyperlink>
      <w:r>
        <w:rPr>
          <w:rStyle w:val="s3"/>
        </w:rPr>
        <w:t>)</w:t>
      </w:r>
    </w:p>
    <w:p w:rsidR="00E21CAA" w:rsidRDefault="008543E0">
      <w:pPr>
        <w:pStyle w:val="pj"/>
      </w:pPr>
      <w:r>
        <w:t>4) осуществляет иные полномочия, возложенные законами Республики Казахстан, а также актами Президента Республики Казахстан.</w:t>
      </w:r>
    </w:p>
    <w:p w:rsidR="00E21CAA" w:rsidRDefault="008543E0">
      <w:pPr>
        <w:pStyle w:val="pji"/>
      </w:pPr>
      <w:r>
        <w:rPr>
          <w:rStyle w:val="s3"/>
        </w:rPr>
        <w:t xml:space="preserve">В пункт 2 внесены изменения в соответствии с </w:t>
      </w:r>
      <w:hyperlink r:id="rId219" w:anchor="sub_id=21" w:history="1">
        <w:r>
          <w:rPr>
            <w:rStyle w:val="a3"/>
            <w:i/>
            <w:iCs/>
          </w:rPr>
          <w:t>Законом</w:t>
        </w:r>
      </w:hyperlink>
      <w:r>
        <w:rPr>
          <w:rStyle w:val="s3"/>
        </w:rPr>
        <w:t xml:space="preserve"> РК от 06.10.20 г. № 365-VI (</w:t>
      </w:r>
      <w:hyperlink r:id="rId220" w:anchor="sub_id=210200" w:history="1">
        <w:r>
          <w:rPr>
            <w:rStyle w:val="a3"/>
            <w:i/>
            <w:iCs/>
          </w:rPr>
          <w:t>см. стар. ред.</w:t>
        </w:r>
      </w:hyperlink>
      <w:r>
        <w:rPr>
          <w:rStyle w:val="s3"/>
        </w:rPr>
        <w:t>)</w:t>
      </w:r>
    </w:p>
    <w:p w:rsidR="00E21CAA" w:rsidRDefault="008543E0">
      <w:pPr>
        <w:pStyle w:val="pj"/>
      </w:pPr>
      <w:r>
        <w:rPr>
          <w:rStyle w:val="s0"/>
        </w:rPr>
        <w:t xml:space="preserve">2. </w:t>
      </w:r>
      <w:r>
        <w:t>Антикоррупционная служба в пределах своих полномочий вправе</w:t>
      </w:r>
      <w:r>
        <w:rPr>
          <w:rStyle w:val="s0"/>
        </w:rPr>
        <w:t>:</w:t>
      </w:r>
    </w:p>
    <w:p w:rsidR="00E21CAA" w:rsidRDefault="008543E0">
      <w:pPr>
        <w:pStyle w:val="pji"/>
      </w:pPr>
      <w:r>
        <w:rPr>
          <w:rStyle w:val="s3"/>
        </w:rPr>
        <w:t xml:space="preserve">Подпункт 1 изложен в редакции </w:t>
      </w:r>
      <w:hyperlink r:id="rId221" w:anchor="sub_id=21" w:history="1">
        <w:r>
          <w:rPr>
            <w:rStyle w:val="a6"/>
            <w:i/>
            <w:iCs/>
          </w:rPr>
          <w:t>Закона</w:t>
        </w:r>
      </w:hyperlink>
      <w:r>
        <w:rPr>
          <w:rStyle w:val="s3"/>
        </w:rPr>
        <w:t xml:space="preserve"> РК от 06.04.16 г. № 484-V (</w:t>
      </w:r>
      <w:hyperlink r:id="rId222" w:anchor="sub_id=210200" w:history="1">
        <w:r>
          <w:rPr>
            <w:rStyle w:val="a6"/>
            <w:i/>
            <w:iCs/>
          </w:rPr>
          <w:t>см. стар. ред.</w:t>
        </w:r>
      </w:hyperlink>
      <w:r>
        <w:rPr>
          <w:rStyle w:val="s3"/>
        </w:rPr>
        <w:t>)</w:t>
      </w:r>
    </w:p>
    <w:p w:rsidR="00E21CAA" w:rsidRDefault="008543E0">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E21CAA" w:rsidRDefault="008543E0">
      <w:pPr>
        <w:pStyle w:val="pj"/>
      </w:pPr>
      <w:r>
        <w:rPr>
          <w:rStyle w:val="s0"/>
        </w:rPr>
        <w:lastRenderedPageBreak/>
        <w:t>2) по имеющимся в производстве уголовным делам подвергать приводу лиц, уклоняющихся от явки по вызову;</w:t>
      </w:r>
    </w:p>
    <w:p w:rsidR="00E21CAA" w:rsidRDefault="008543E0">
      <w:pPr>
        <w:pStyle w:val="pj"/>
      </w:pPr>
      <w:r>
        <w:rPr>
          <w:rStyle w:val="s0"/>
        </w:rPr>
        <w:t xml:space="preserve">3) изымать или производить выемку документов, товаров, предметов или иного имущества в соответствии с </w:t>
      </w:r>
      <w:hyperlink r:id="rId223" w:history="1">
        <w:r>
          <w:rPr>
            <w:rStyle w:val="a6"/>
          </w:rPr>
          <w:t>уголовно-процессуальным законодательством</w:t>
        </w:r>
      </w:hyperlink>
      <w:r>
        <w:rPr>
          <w:rStyle w:val="s0"/>
        </w:rPr>
        <w:t xml:space="preserve">Республики Казахстан и (или) </w:t>
      </w:r>
      <w:hyperlink r:id="rId224" w:history="1">
        <w:r>
          <w:rPr>
            <w:rStyle w:val="a6"/>
          </w:rPr>
          <w:t>законодательством</w:t>
        </w:r>
      </w:hyperlink>
      <w:r>
        <w:rPr>
          <w:rStyle w:val="s0"/>
        </w:rPr>
        <w:t xml:space="preserve"> Республики Казахстан об административных правонарушениях;</w:t>
      </w:r>
    </w:p>
    <w:p w:rsidR="00E21CAA" w:rsidRDefault="008543E0">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E21CAA" w:rsidRDefault="008543E0">
      <w:pPr>
        <w:pStyle w:val="pji"/>
      </w:pPr>
      <w:r>
        <w:rPr>
          <w:rStyle w:val="s3"/>
        </w:rPr>
        <w:t xml:space="preserve">Подпункт 5 изложен в редакции </w:t>
      </w:r>
      <w:hyperlink r:id="rId225" w:anchor="sub_id=21" w:history="1">
        <w:r>
          <w:rPr>
            <w:rStyle w:val="a3"/>
            <w:i/>
            <w:iCs/>
          </w:rPr>
          <w:t>Закона</w:t>
        </w:r>
      </w:hyperlink>
      <w:r>
        <w:rPr>
          <w:rStyle w:val="s3"/>
        </w:rPr>
        <w:t xml:space="preserve"> РК от 06.10.20 г. № 365-VI (</w:t>
      </w:r>
      <w:hyperlink r:id="rId226" w:anchor="sub_id=210205" w:history="1">
        <w:r>
          <w:rPr>
            <w:rStyle w:val="a3"/>
            <w:i/>
            <w:iCs/>
          </w:rPr>
          <w:t>см. стар. ред.</w:t>
        </w:r>
      </w:hyperlink>
      <w:r>
        <w:rPr>
          <w:rStyle w:val="s3"/>
        </w:rPr>
        <w:t>)</w:t>
      </w:r>
    </w:p>
    <w:p w:rsidR="00E21CAA" w:rsidRDefault="008543E0">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E21CAA" w:rsidRDefault="008543E0">
      <w:pPr>
        <w:pStyle w:val="pj"/>
      </w:pPr>
      <w:r>
        <w:rPr>
          <w:rStyle w:val="s0"/>
        </w:rPr>
        <w:t xml:space="preserve">6) исключен в соответствии с </w:t>
      </w:r>
      <w:hyperlink r:id="rId227" w:anchor="sub_id=21" w:history="1">
        <w:r>
          <w:rPr>
            <w:rStyle w:val="a6"/>
          </w:rPr>
          <w:t>Законом</w:t>
        </w:r>
      </w:hyperlink>
      <w:r>
        <w:rPr>
          <w:rStyle w:val="s0"/>
        </w:rPr>
        <w:t xml:space="preserve"> РК от 06.04.16 г. № 484-V </w:t>
      </w:r>
      <w:r>
        <w:rPr>
          <w:rStyle w:val="s3"/>
        </w:rPr>
        <w:t>(</w:t>
      </w:r>
      <w:hyperlink r:id="rId228" w:anchor="sub_id=210206" w:history="1">
        <w:r>
          <w:rPr>
            <w:rStyle w:val="a6"/>
            <w:i/>
            <w:iCs/>
          </w:rPr>
          <w:t>см. стар. ред.</w:t>
        </w:r>
      </w:hyperlink>
      <w:r>
        <w:rPr>
          <w:rStyle w:val="s3"/>
        </w:rPr>
        <w:t>)</w:t>
      </w:r>
    </w:p>
    <w:p w:rsidR="00E21CAA" w:rsidRDefault="008543E0">
      <w:pPr>
        <w:pStyle w:val="pji"/>
      </w:pPr>
      <w:r>
        <w:rPr>
          <w:rStyle w:val="s3"/>
        </w:rPr>
        <w:t xml:space="preserve">Подпункт 7 изложен в редакции </w:t>
      </w:r>
      <w:hyperlink r:id="rId229" w:anchor="sub_id=21" w:history="1">
        <w:r>
          <w:rPr>
            <w:rStyle w:val="a3"/>
            <w:i/>
            <w:iCs/>
          </w:rPr>
          <w:t>Закона</w:t>
        </w:r>
      </w:hyperlink>
      <w:r>
        <w:rPr>
          <w:rStyle w:val="s3"/>
        </w:rPr>
        <w:t xml:space="preserve"> РК от 06.10.20 г. № 365-VI (</w:t>
      </w:r>
      <w:hyperlink r:id="rId230" w:anchor="sub_id=210207" w:history="1">
        <w:r>
          <w:rPr>
            <w:rStyle w:val="a3"/>
            <w:i/>
            <w:iCs/>
          </w:rPr>
          <w:t>см. стар. ред.</w:t>
        </w:r>
      </w:hyperlink>
      <w:r>
        <w:rPr>
          <w:rStyle w:val="s3"/>
        </w:rPr>
        <w:t>)</w:t>
      </w:r>
    </w:p>
    <w:p w:rsidR="00E21CAA" w:rsidRDefault="008543E0">
      <w:pPr>
        <w:pStyle w:val="pj"/>
      </w:pPr>
      <w: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E21CAA" w:rsidRDefault="008543E0">
      <w:pPr>
        <w:pStyle w:val="pji"/>
      </w:pPr>
      <w:r>
        <w:rPr>
          <w:rStyle w:val="s3"/>
        </w:rPr>
        <w:t xml:space="preserve">Подпункт 8 изложен в редакции </w:t>
      </w:r>
      <w:hyperlink r:id="rId231" w:anchor="sub_id=21" w:history="1">
        <w:r>
          <w:rPr>
            <w:rStyle w:val="a6"/>
            <w:i/>
            <w:iCs/>
          </w:rPr>
          <w:t>Закона</w:t>
        </w:r>
      </w:hyperlink>
      <w:r>
        <w:rPr>
          <w:rStyle w:val="s3"/>
        </w:rPr>
        <w:t xml:space="preserve"> РК от 06.04.16 г. № 484-V (</w:t>
      </w:r>
      <w:hyperlink r:id="rId232" w:anchor="sub_id=210208" w:history="1">
        <w:r>
          <w:rPr>
            <w:rStyle w:val="a6"/>
            <w:i/>
            <w:iCs/>
          </w:rPr>
          <w:t>см. стар. ред.</w:t>
        </w:r>
      </w:hyperlink>
      <w:r>
        <w:rPr>
          <w:rStyle w:val="s3"/>
        </w:rPr>
        <w:t>)</w:t>
      </w:r>
    </w:p>
    <w:p w:rsidR="00E21CAA" w:rsidRDefault="008543E0">
      <w:pPr>
        <w:pStyle w:val="pj"/>
      </w:pPr>
      <w:r>
        <w:rPr>
          <w:rStyle w:val="s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E21CAA" w:rsidRDefault="008543E0">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E21CAA" w:rsidRDefault="008543E0">
      <w:pPr>
        <w:pStyle w:val="pj"/>
      </w:pPr>
      <w:r>
        <w:rPr>
          <w:rStyle w:val="s0"/>
        </w:rPr>
        <w:t xml:space="preserve">10) </w:t>
      </w:r>
      <w:hyperlink r:id="rId233" w:history="1">
        <w:r>
          <w:rPr>
            <w:rStyle w:val="a6"/>
          </w:rPr>
          <w:t>конвоировать</w:t>
        </w:r>
      </w:hyperlink>
      <w:r>
        <w:rPr>
          <w:rStyle w:val="s0"/>
        </w:rPr>
        <w:t xml:space="preserve"> задержанных и лиц, заключенных под стражу;</w:t>
      </w:r>
    </w:p>
    <w:p w:rsidR="00E21CAA" w:rsidRDefault="008543E0">
      <w:pPr>
        <w:pStyle w:val="pji"/>
      </w:pPr>
      <w:r>
        <w:rPr>
          <w:rStyle w:val="s3"/>
        </w:rPr>
        <w:t xml:space="preserve">Подпункт 11 изложен в редакции </w:t>
      </w:r>
      <w:hyperlink r:id="rId234" w:anchor="sub_id=21" w:history="1">
        <w:r>
          <w:rPr>
            <w:rStyle w:val="a3"/>
            <w:i/>
            <w:iCs/>
          </w:rPr>
          <w:t>Закона</w:t>
        </w:r>
      </w:hyperlink>
      <w:r>
        <w:rPr>
          <w:rStyle w:val="s3"/>
        </w:rPr>
        <w:t xml:space="preserve"> РК от 06.10.20 г. № 365-VI (</w:t>
      </w:r>
      <w:hyperlink r:id="rId235" w:anchor="sub_id=210211" w:history="1">
        <w:r>
          <w:rPr>
            <w:rStyle w:val="a3"/>
            <w:i/>
            <w:iCs/>
          </w:rPr>
          <w:t>см. стар. ред.</w:t>
        </w:r>
      </w:hyperlink>
      <w:r>
        <w:rPr>
          <w:rStyle w:val="s3"/>
        </w:rPr>
        <w:t>)</w:t>
      </w:r>
    </w:p>
    <w:p w:rsidR="00E21CAA" w:rsidRDefault="008543E0">
      <w:pPr>
        <w:pStyle w:val="pj"/>
      </w:pPr>
      <w:r>
        <w:t>11) реализовывать иные права, возложенные законами Республики Казахстан, а также актами Президента Республики Казахстан.</w:t>
      </w:r>
    </w:p>
    <w:p w:rsidR="00E21CAA" w:rsidRDefault="008543E0">
      <w:pPr>
        <w:pStyle w:val="pj"/>
      </w:pPr>
      <w:r>
        <w:rPr>
          <w:rStyle w:val="s0"/>
        </w:rPr>
        <w:t> </w:t>
      </w:r>
    </w:p>
    <w:p w:rsidR="00E21CAA" w:rsidRDefault="008543E0">
      <w:pPr>
        <w:pStyle w:val="pj"/>
        <w:ind w:left="1200" w:hanging="800"/>
      </w:pPr>
      <w:r>
        <w:rPr>
          <w:rStyle w:val="s1"/>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E21CAA" w:rsidRDefault="008543E0">
      <w:pPr>
        <w:pStyle w:val="pj"/>
      </w:pPr>
      <w:r>
        <w:rPr>
          <w:rStyle w:val="s0"/>
        </w:rPr>
        <w:t xml:space="preserve">1. Противодействие коррупции в пределах своей компетенции обязаны вести все </w:t>
      </w:r>
      <w:hyperlink r:id="rId236" w:history="1">
        <w:r>
          <w:rPr>
            <w:rStyle w:val="a3"/>
          </w:rPr>
          <w:t>государственные органы</w:t>
        </w:r>
      </w:hyperlink>
      <w:r>
        <w:rPr>
          <w:rStyle w:val="s0"/>
        </w:rPr>
        <w:t xml:space="preserve">, организации, </w:t>
      </w:r>
      <w:hyperlink r:id="rId237" w:anchor="sub_id=30131" w:history="1">
        <w:r>
          <w:rPr>
            <w:rStyle w:val="a6"/>
          </w:rPr>
          <w:t>субъекты квазигосударственного сектора</w:t>
        </w:r>
      </w:hyperlink>
      <w:r>
        <w:rPr>
          <w:rStyle w:val="s0"/>
        </w:rPr>
        <w:t xml:space="preserve"> и должностные лица.</w:t>
      </w:r>
    </w:p>
    <w:p w:rsidR="00E21CAA" w:rsidRDefault="008543E0">
      <w:pPr>
        <w:pStyle w:val="pji"/>
      </w:pPr>
      <w:r>
        <w:rPr>
          <w:rStyle w:val="s3"/>
        </w:rPr>
        <w:t xml:space="preserve">Статья дополнена пунктом 1-1 в соответствии с </w:t>
      </w:r>
      <w:hyperlink r:id="rId238" w:anchor="sub_id=22" w:history="1">
        <w:r>
          <w:rPr>
            <w:rStyle w:val="a3"/>
            <w:i/>
            <w:iCs/>
          </w:rPr>
          <w:t>Законом</w:t>
        </w:r>
      </w:hyperlink>
      <w:r>
        <w:rPr>
          <w:rStyle w:val="s3"/>
        </w:rPr>
        <w:t xml:space="preserve"> РК от 26.11.19 г. № 273-VI </w:t>
      </w:r>
    </w:p>
    <w:p w:rsidR="00E21CAA" w:rsidRDefault="008543E0">
      <w:pPr>
        <w:pStyle w:val="pj"/>
      </w:pPr>
      <w: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E21CAA" w:rsidRDefault="008543E0">
      <w:pPr>
        <w:pStyle w:val="pji"/>
      </w:pPr>
      <w:r>
        <w:rPr>
          <w:rStyle w:val="s3"/>
        </w:rPr>
        <w:t xml:space="preserve">В пункт 2 внесены изменения в соответствии </w:t>
      </w:r>
      <w:hyperlink r:id="rId239" w:anchor="sub_id=5300" w:history="1">
        <w:r>
          <w:rPr>
            <w:rStyle w:val="a3"/>
            <w:i/>
            <w:iCs/>
          </w:rPr>
          <w:t>Законом</w:t>
        </w:r>
      </w:hyperlink>
      <w:r>
        <w:rPr>
          <w:rStyle w:val="s3"/>
        </w:rPr>
        <w:t xml:space="preserve"> РК от 28.12.18 г. № 210-VI (</w:t>
      </w:r>
      <w:hyperlink r:id="rId240" w:anchor="sub_id=220200" w:history="1">
        <w:r>
          <w:rPr>
            <w:rStyle w:val="a3"/>
            <w:i/>
            <w:iCs/>
          </w:rPr>
          <w:t>см. стар. ред.</w:t>
        </w:r>
      </w:hyperlink>
      <w:r>
        <w:rPr>
          <w:rStyle w:val="s3"/>
        </w:rPr>
        <w:t>)</w:t>
      </w:r>
    </w:p>
    <w:p w:rsidR="00E21CAA" w:rsidRDefault="008543E0">
      <w:pPr>
        <w:pStyle w:val="pj"/>
      </w:pPr>
      <w:r>
        <w:rPr>
          <w:rStyle w:val="s0"/>
        </w:rPr>
        <w:t xml:space="preserve">2. Выявление, пресечение, раскрытие, расследование и предупреждение коррупционных правонарушений и привлечение лиц, виновных в их совершении, к </w:t>
      </w:r>
      <w:r>
        <w:rPr>
          <w:rStyle w:val="s0"/>
        </w:rPr>
        <w:lastRenderedPageBreak/>
        <w:t>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E21CAA" w:rsidRDefault="008543E0">
      <w:pPr>
        <w:pStyle w:val="pj"/>
      </w:pPr>
      <w:r>
        <w:rPr>
          <w:rStyle w:val="s0"/>
        </w:rPr>
        <w:t> </w:t>
      </w:r>
    </w:p>
    <w:p w:rsidR="00E21CAA" w:rsidRDefault="008543E0">
      <w:pPr>
        <w:pStyle w:val="pj"/>
        <w:ind w:left="1200" w:hanging="800"/>
      </w:pPr>
      <w:r>
        <w:rPr>
          <w:rStyle w:val="s1"/>
        </w:rPr>
        <w:t>Статья 23. Участие общественности в противодействии коррупции</w:t>
      </w:r>
    </w:p>
    <w:p w:rsidR="00E21CAA" w:rsidRDefault="008543E0">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E21CAA" w:rsidRDefault="008543E0">
      <w:pPr>
        <w:pStyle w:val="pj"/>
      </w:pPr>
      <w:r>
        <w:rPr>
          <w:rStyle w:val="s0"/>
        </w:rPr>
        <w:t xml:space="preserve">1) сообщают об известных им фактах совершения коррупционных правонарушений в порядке, установленном </w:t>
      </w:r>
      <w:hyperlink r:id="rId241" w:anchor="sub_id=1810000" w:history="1">
        <w:r>
          <w:rPr>
            <w:rStyle w:val="a6"/>
          </w:rPr>
          <w:t>законодательством</w:t>
        </w:r>
      </w:hyperlink>
      <w:r>
        <w:rPr>
          <w:rStyle w:val="s0"/>
        </w:rPr>
        <w:t xml:space="preserve"> Республики Казахстан;</w:t>
      </w:r>
    </w:p>
    <w:p w:rsidR="00E21CAA" w:rsidRDefault="008543E0">
      <w:pPr>
        <w:pStyle w:val="pj"/>
      </w:pPr>
      <w:r>
        <w:rPr>
          <w:rStyle w:val="s0"/>
        </w:rPr>
        <w:t>2) вносят предложения по совершенствованию законодательства и правоприменительной практики по вопросам противодействия коррупции;</w:t>
      </w:r>
    </w:p>
    <w:p w:rsidR="00E21CAA" w:rsidRDefault="008543E0">
      <w:pPr>
        <w:pStyle w:val="pj"/>
      </w:pPr>
      <w:r>
        <w:rPr>
          <w:rStyle w:val="s0"/>
        </w:rPr>
        <w:t>3) участвуют в формировании антикоррупционной культуры;</w:t>
      </w:r>
    </w:p>
    <w:p w:rsidR="00E21CAA" w:rsidRDefault="008543E0">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E21CAA" w:rsidRDefault="008543E0">
      <w:pPr>
        <w:pStyle w:val="pj"/>
      </w:pPr>
      <w:r>
        <w:rPr>
          <w:rStyle w:val="s0"/>
        </w:rPr>
        <w:t xml:space="preserve">5) запрашивают и получают в порядке, установленном </w:t>
      </w:r>
      <w:hyperlink r:id="rId242" w:history="1">
        <w:r>
          <w:rPr>
            <w:rStyle w:val="a6"/>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E21CAA" w:rsidRDefault="008543E0">
      <w:pPr>
        <w:pStyle w:val="pj"/>
      </w:pPr>
      <w:r>
        <w:rPr>
          <w:rStyle w:val="s0"/>
        </w:rPr>
        <w:t>6) проводят исследования, в том числе научные и социологические, по вопросам противодействия коррупции;</w:t>
      </w:r>
    </w:p>
    <w:p w:rsidR="00E21CAA" w:rsidRDefault="008543E0">
      <w:pPr>
        <w:pStyle w:val="pj"/>
      </w:pPr>
      <w:r>
        <w:rPr>
          <w:rStyle w:val="s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E21CAA" w:rsidRDefault="008543E0">
      <w:pPr>
        <w:pStyle w:val="pj"/>
      </w:pPr>
      <w:r>
        <w:rPr>
          <w:rStyle w:val="s0"/>
        </w:rPr>
        <w:t> </w:t>
      </w:r>
    </w:p>
    <w:p w:rsidR="00E21CAA" w:rsidRDefault="008543E0">
      <w:pPr>
        <w:pStyle w:val="pj"/>
        <w:ind w:left="1200" w:hanging="800"/>
      </w:pPr>
      <w:r>
        <w:rPr>
          <w:rStyle w:val="s1"/>
        </w:rPr>
        <w:t>Статья 24. Сообщение о коррупционных правонарушениях</w:t>
      </w:r>
    </w:p>
    <w:p w:rsidR="00E21CAA" w:rsidRDefault="008543E0">
      <w:pPr>
        <w:pStyle w:val="pji"/>
      </w:pPr>
      <w:r>
        <w:rPr>
          <w:rStyle w:val="s3"/>
        </w:rPr>
        <w:t xml:space="preserve">Пункт 1 изложен в редакции </w:t>
      </w:r>
      <w:hyperlink r:id="rId243" w:anchor="sub_id=24" w:history="1">
        <w:r>
          <w:rPr>
            <w:rStyle w:val="a3"/>
            <w:i/>
            <w:iCs/>
          </w:rPr>
          <w:t>Закона</w:t>
        </w:r>
      </w:hyperlink>
      <w:r>
        <w:rPr>
          <w:rStyle w:val="s3"/>
        </w:rPr>
        <w:t xml:space="preserve"> РК от 06.10.20 г. № 365-VI (</w:t>
      </w:r>
      <w:hyperlink r:id="rId244" w:anchor="sub_id=240000" w:history="1">
        <w:r>
          <w:rPr>
            <w:rStyle w:val="a3"/>
            <w:i/>
            <w:iCs/>
          </w:rPr>
          <w:t>см. стар. ред.</w:t>
        </w:r>
      </w:hyperlink>
      <w:r>
        <w:rPr>
          <w:rStyle w:val="s3"/>
        </w:rPr>
        <w:t>)</w:t>
      </w:r>
    </w:p>
    <w:p w:rsidR="00E21CAA" w:rsidRDefault="008543E0">
      <w:pPr>
        <w:pStyle w:val="pj"/>
      </w:pPr>
      <w:r>
        <w:t>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E21CAA" w:rsidRDefault="008543E0">
      <w:pPr>
        <w:pStyle w:val="pji"/>
      </w:pPr>
      <w:r>
        <w:rPr>
          <w:rStyle w:val="s3"/>
        </w:rPr>
        <w:t xml:space="preserve">Пункт 2 изложен в редакции </w:t>
      </w:r>
      <w:hyperlink r:id="rId245" w:anchor="sub_id=24" w:history="1">
        <w:r>
          <w:rPr>
            <w:rStyle w:val="a3"/>
            <w:i/>
            <w:iCs/>
          </w:rPr>
          <w:t>Закона</w:t>
        </w:r>
      </w:hyperlink>
      <w:r>
        <w:rPr>
          <w:rStyle w:val="s3"/>
        </w:rPr>
        <w:t xml:space="preserve"> РК от 06.10.20 г. № 365-VI (</w:t>
      </w:r>
      <w:hyperlink r:id="rId246" w:anchor="sub_id=240200" w:history="1">
        <w:r>
          <w:rPr>
            <w:rStyle w:val="a3"/>
            <w:i/>
            <w:iCs/>
          </w:rPr>
          <w:t>см. стар. ред.</w:t>
        </w:r>
      </w:hyperlink>
      <w:r>
        <w:rPr>
          <w:rStyle w:val="s3"/>
        </w:rPr>
        <w:t>)</w:t>
      </w:r>
    </w:p>
    <w:p w:rsidR="00E21CAA" w:rsidRDefault="008543E0">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E21CAA" w:rsidRDefault="008543E0">
      <w:pPr>
        <w:pStyle w:val="pj"/>
      </w:pPr>
      <w:r>
        <w:rPr>
          <w:rStyle w:val="s0"/>
        </w:rPr>
        <w:t xml:space="preserve">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w:t>
      </w:r>
      <w:hyperlink r:id="rId247" w:anchor="sub_id=100" w:history="1">
        <w:r>
          <w:rPr>
            <w:rStyle w:val="a6"/>
          </w:rPr>
          <w:t>порядке</w:t>
        </w:r>
      </w:hyperlink>
      <w:r>
        <w:rPr>
          <w:rStyle w:val="s0"/>
        </w:rPr>
        <w:t>, установленном Правительством Республики Казахстан.</w:t>
      </w:r>
    </w:p>
    <w:p w:rsidR="00E21CAA" w:rsidRDefault="008543E0">
      <w:pPr>
        <w:pStyle w:val="pj"/>
      </w:pPr>
      <w:r>
        <w:rPr>
          <w:rStyle w:val="s0"/>
        </w:rPr>
        <w:t xml:space="preserve">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hyperlink r:id="rId248" w:anchor="sub_id=4190000" w:history="1">
        <w:r>
          <w:rPr>
            <w:rStyle w:val="a6"/>
          </w:rPr>
          <w:t>законом</w:t>
        </w:r>
      </w:hyperlink>
      <w:r>
        <w:rPr>
          <w:rStyle w:val="s0"/>
        </w:rPr>
        <w:t>.</w:t>
      </w:r>
    </w:p>
    <w:p w:rsidR="00E21CAA" w:rsidRDefault="008543E0">
      <w:pPr>
        <w:pStyle w:val="pj"/>
      </w:pPr>
      <w:r>
        <w:rPr>
          <w:rStyle w:val="s0"/>
        </w:rPr>
        <w:t xml:space="preserve">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hyperlink r:id="rId249" w:history="1">
        <w:r>
          <w:rPr>
            <w:rStyle w:val="a6"/>
          </w:rPr>
          <w:t>законом</w:t>
        </w:r>
      </w:hyperlink>
      <w:r>
        <w:rPr>
          <w:rStyle w:val="s0"/>
        </w:rPr>
        <w:t xml:space="preserve">. Разглашение указанной информации влечет ответственность, установленную </w:t>
      </w:r>
      <w:hyperlink r:id="rId250" w:anchor="sub_id=370000" w:history="1">
        <w:r>
          <w:rPr>
            <w:rStyle w:val="a6"/>
          </w:rPr>
          <w:t>законом</w:t>
        </w:r>
      </w:hyperlink>
      <w:r>
        <w:rPr>
          <w:rStyle w:val="s0"/>
        </w:rPr>
        <w:t>.</w:t>
      </w:r>
    </w:p>
    <w:p w:rsidR="00E21CAA" w:rsidRDefault="008543E0">
      <w:pPr>
        <w:pStyle w:val="pj"/>
      </w:pPr>
      <w:r>
        <w:rPr>
          <w:rStyle w:val="s0"/>
        </w:rPr>
        <w:t> </w:t>
      </w:r>
    </w:p>
    <w:p w:rsidR="00E21CAA" w:rsidRDefault="008543E0">
      <w:pPr>
        <w:pStyle w:val="pj"/>
      </w:pPr>
      <w:r>
        <w:rPr>
          <w:rStyle w:val="s0"/>
        </w:rPr>
        <w:t> </w:t>
      </w:r>
    </w:p>
    <w:p w:rsidR="00E21CAA" w:rsidRDefault="008543E0">
      <w:pPr>
        <w:pStyle w:val="pc"/>
      </w:pPr>
      <w:r>
        <w:rPr>
          <w:rStyle w:val="s1"/>
        </w:rPr>
        <w:t>Глава 4. УСТРАНЕНИЕ ПОСЛЕДСТВИЙ КОРРУПЦИОННЫХ ПРАВОНАРУШЕНИЙ</w:t>
      </w:r>
    </w:p>
    <w:p w:rsidR="00E21CAA" w:rsidRDefault="008543E0">
      <w:pPr>
        <w:pStyle w:val="pj"/>
      </w:pPr>
      <w:r>
        <w:rPr>
          <w:rStyle w:val="s0"/>
        </w:rPr>
        <w:lastRenderedPageBreak/>
        <w:t> </w:t>
      </w:r>
    </w:p>
    <w:p w:rsidR="00E21CAA" w:rsidRDefault="008543E0">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E21CAA" w:rsidRDefault="008543E0">
      <w:pPr>
        <w:pStyle w:val="pj"/>
      </w:pPr>
      <w:r>
        <w:rPr>
          <w:rStyle w:val="s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E21CAA" w:rsidRDefault="008543E0">
      <w:pPr>
        <w:pStyle w:val="pj"/>
      </w:pPr>
      <w:r>
        <w:rPr>
          <w:rStyle w:val="s0"/>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E21CAA" w:rsidRDefault="008543E0">
      <w:pPr>
        <w:pStyle w:val="pj"/>
      </w:pPr>
      <w:r>
        <w:rPr>
          <w:rStyle w:val="s0"/>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E21CAA" w:rsidRDefault="008543E0">
      <w:pPr>
        <w:pStyle w:val="pji"/>
      </w:pPr>
      <w:r>
        <w:rPr>
          <w:rStyle w:val="s3"/>
        </w:rPr>
        <w:t xml:space="preserve">Пункт 4 изложен в редакции </w:t>
      </w:r>
      <w:hyperlink r:id="rId251" w:anchor="sub_id=25" w:history="1">
        <w:r>
          <w:rPr>
            <w:rStyle w:val="a3"/>
            <w:i/>
            <w:iCs/>
          </w:rPr>
          <w:t>Закона</w:t>
        </w:r>
      </w:hyperlink>
      <w:r>
        <w:rPr>
          <w:rStyle w:val="s3"/>
        </w:rPr>
        <w:t xml:space="preserve"> РК от 06.10.20 г. № 365-VI (</w:t>
      </w:r>
      <w:hyperlink r:id="rId252" w:anchor="sub_id=250400" w:history="1">
        <w:r>
          <w:rPr>
            <w:rStyle w:val="a3"/>
            <w:i/>
            <w:iCs/>
          </w:rPr>
          <w:t>см. стар. ред.</w:t>
        </w:r>
      </w:hyperlink>
      <w:r>
        <w:rPr>
          <w:rStyle w:val="s3"/>
        </w:rPr>
        <w:t>)</w:t>
      </w:r>
    </w:p>
    <w:p w:rsidR="00E21CAA" w:rsidRDefault="008543E0">
      <w:pPr>
        <w:pStyle w:val="pj"/>
      </w:pPr>
      <w:r>
        <w:t xml:space="preserve">4. Учет, хранение, оценка и дальнейшее использование сданного имущества осуществляются в </w:t>
      </w:r>
      <w:hyperlink r:id="rId253" w:history="1">
        <w:r>
          <w:rPr>
            <w:rStyle w:val="a3"/>
          </w:rPr>
          <w:t>порядке</w:t>
        </w:r>
      </w:hyperlink>
      <w:r>
        <w:t>, установленном Правительством Республики Казахстан.</w:t>
      </w:r>
    </w:p>
    <w:p w:rsidR="00E21CAA" w:rsidRDefault="008543E0">
      <w:pPr>
        <w:pStyle w:val="pj"/>
      </w:pPr>
      <w:r>
        <w:rPr>
          <w:rStyle w:val="s0"/>
        </w:rPr>
        <w:t> </w:t>
      </w:r>
    </w:p>
    <w:p w:rsidR="00E21CAA" w:rsidRDefault="008543E0">
      <w:pPr>
        <w:pStyle w:val="pj"/>
        <w:ind w:left="1200" w:hanging="800"/>
      </w:pPr>
      <w:r>
        <w:rPr>
          <w:rStyle w:val="s1"/>
        </w:rPr>
        <w:t>Статья 26. Недействительность сделок, договоров, актов и действий, совершенных в результате коррупционных правонарушений</w:t>
      </w:r>
    </w:p>
    <w:p w:rsidR="00E21CAA" w:rsidRDefault="008543E0">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254" w:anchor="sub_id=1570000" w:history="1">
        <w:r>
          <w:rPr>
            <w:rStyle w:val="a6"/>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E21CAA" w:rsidRDefault="008543E0">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55" w:anchor="sub_id=2920000" w:history="1">
        <w:r>
          <w:rPr>
            <w:rStyle w:val="a6"/>
          </w:rPr>
          <w:t>судебном порядке</w:t>
        </w:r>
      </w:hyperlink>
      <w:r>
        <w:rPr>
          <w:rStyle w:val="s0"/>
        </w:rPr>
        <w:t xml:space="preserve"> по иску заинтересованных лиц или прокурора.</w:t>
      </w:r>
    </w:p>
    <w:p w:rsidR="00E21CAA" w:rsidRDefault="008543E0">
      <w:pPr>
        <w:pStyle w:val="pj"/>
      </w:pPr>
      <w:r>
        <w:rPr>
          <w:rStyle w:val="s0"/>
        </w:rPr>
        <w:t> </w:t>
      </w:r>
    </w:p>
    <w:p w:rsidR="00E21CAA" w:rsidRDefault="008543E0">
      <w:pPr>
        <w:pStyle w:val="pj"/>
      </w:pPr>
      <w:r>
        <w:rPr>
          <w:rStyle w:val="s0"/>
        </w:rPr>
        <w:t> </w:t>
      </w:r>
    </w:p>
    <w:p w:rsidR="00E21CAA" w:rsidRDefault="008543E0">
      <w:pPr>
        <w:pStyle w:val="pji"/>
      </w:pPr>
      <w:r>
        <w:rPr>
          <w:rStyle w:val="s3"/>
        </w:rPr>
        <w:t xml:space="preserve">Заголовок главы 5 изложен в редакции </w:t>
      </w:r>
      <w:hyperlink r:id="rId256" w:anchor="sub_id=5" w:history="1">
        <w:r>
          <w:rPr>
            <w:rStyle w:val="a3"/>
            <w:i/>
            <w:iCs/>
          </w:rPr>
          <w:t>Закона</w:t>
        </w:r>
      </w:hyperlink>
      <w:r>
        <w:rPr>
          <w:rStyle w:val="s3"/>
        </w:rPr>
        <w:t xml:space="preserve"> РК от 19.12.20 г. № 384-VI (</w:t>
      </w:r>
      <w:hyperlink r:id="rId257" w:anchor="sub_id=270000" w:history="1">
        <w:r>
          <w:rPr>
            <w:rStyle w:val="a3"/>
            <w:i/>
            <w:iCs/>
          </w:rPr>
          <w:t>см. стар. ред.</w:t>
        </w:r>
      </w:hyperlink>
      <w:r>
        <w:rPr>
          <w:rStyle w:val="s3"/>
        </w:rPr>
        <w:t>)</w:t>
      </w:r>
    </w:p>
    <w:p w:rsidR="00E21CAA" w:rsidRDefault="008543E0">
      <w:pPr>
        <w:pStyle w:val="pc"/>
      </w:pPr>
      <w:r>
        <w:rPr>
          <w:rStyle w:val="s1"/>
        </w:rPr>
        <w:t>Глава 5. ЗАКЛЮЧИТЕЛЬНЫЕ И ПЕРЕХОДНЫЕ ПОЛОЖЕНИЯ</w:t>
      </w:r>
    </w:p>
    <w:p w:rsidR="00E21CAA" w:rsidRDefault="008543E0">
      <w:pPr>
        <w:pStyle w:val="pc"/>
      </w:pPr>
      <w:r>
        <w:rPr>
          <w:rStyle w:val="s1"/>
        </w:rPr>
        <w:t> </w:t>
      </w:r>
    </w:p>
    <w:p w:rsidR="00E21CAA" w:rsidRDefault="008543E0">
      <w:pPr>
        <w:pStyle w:val="pji"/>
      </w:pPr>
      <w:r>
        <w:rPr>
          <w:rStyle w:val="s3"/>
        </w:rPr>
        <w:t xml:space="preserve">Глава дополнена статьей 26-1 в соответствии с </w:t>
      </w:r>
      <w:hyperlink r:id="rId258" w:anchor="sub_id=2601" w:history="1">
        <w:r>
          <w:rPr>
            <w:rStyle w:val="a3"/>
            <w:i/>
            <w:iCs/>
          </w:rPr>
          <w:t>Законом</w:t>
        </w:r>
      </w:hyperlink>
      <w:r>
        <w:rPr>
          <w:rStyle w:val="s3"/>
        </w:rPr>
        <w:t xml:space="preserve"> РК от 19.12.20 г. № 384-VI </w:t>
      </w:r>
    </w:p>
    <w:p w:rsidR="00E21CAA" w:rsidRDefault="008543E0">
      <w:pPr>
        <w:pStyle w:val="pj"/>
        <w:ind w:left="1200" w:hanging="800"/>
      </w:pPr>
      <w:r>
        <w:rPr>
          <w:rStyle w:val="s1"/>
        </w:rPr>
        <w:t>Статья 26-1. Переходные положения</w:t>
      </w:r>
    </w:p>
    <w:p w:rsidR="00E21CAA" w:rsidRDefault="008543E0">
      <w:pPr>
        <w:pStyle w:val="pj"/>
      </w:pPr>
      <w:r>
        <w:t xml:space="preserve">1. В течение шести месяцев со дня введения в действие антикоррупционного ограничения, предусмотренного </w:t>
      </w:r>
      <w:hyperlink r:id="rId259" w:anchor="sub_id=120105" w:history="1">
        <w:r>
          <w:rPr>
            <w:rStyle w:val="a3"/>
          </w:rPr>
          <w:t>подпунктом 5) пункта 1 статьи 12</w:t>
        </w:r>
      </w:hyperlink>
      <w:r>
        <w:t xml:space="preserve"> и </w:t>
      </w:r>
      <w:hyperlink r:id="rId260" w:anchor="sub_id=14010000" w:history="1">
        <w:r>
          <w:rPr>
            <w:rStyle w:val="a3"/>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w:t>
      </w:r>
      <w:r>
        <w:lastRenderedPageBreak/>
        <w:t>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E21CAA" w:rsidRDefault="008543E0">
      <w:pPr>
        <w:pStyle w:val="pj"/>
      </w:pPr>
      <w: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E21CAA" w:rsidRDefault="008543E0">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E21CAA" w:rsidRDefault="008543E0">
      <w:pPr>
        <w:pStyle w:val="pj"/>
      </w:pPr>
      <w: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E21CAA" w:rsidRDefault="008543E0">
      <w:pPr>
        <w:pStyle w:val="pc"/>
      </w:pPr>
      <w:r>
        <w:rPr>
          <w:rStyle w:val="s1"/>
        </w:rPr>
        <w:t> </w:t>
      </w:r>
    </w:p>
    <w:p w:rsidR="00E21CAA" w:rsidRDefault="008543E0">
      <w:pPr>
        <w:pStyle w:val="pj"/>
        <w:ind w:left="1200" w:hanging="800"/>
      </w:pPr>
      <w:r>
        <w:rPr>
          <w:rStyle w:val="s1"/>
        </w:rPr>
        <w:t>Статья 27. Порядок введения в действие настоящего Закона</w:t>
      </w:r>
    </w:p>
    <w:p w:rsidR="00E21CAA" w:rsidRDefault="008543E0">
      <w:pPr>
        <w:pStyle w:val="pj"/>
      </w:pPr>
      <w:r>
        <w:rPr>
          <w:rStyle w:val="s0"/>
        </w:rPr>
        <w:t>1. Настоящий Закон вводится в действие с 1 января 2016 года, за исключением:</w:t>
      </w:r>
    </w:p>
    <w:p w:rsidR="00E21CAA" w:rsidRDefault="008543E0">
      <w:pPr>
        <w:pStyle w:val="pji"/>
      </w:pPr>
      <w:r>
        <w:rPr>
          <w:rStyle w:val="s3"/>
        </w:rPr>
        <w:t xml:space="preserve">Подпункт 1 изложен в редакции </w:t>
      </w:r>
      <w:hyperlink r:id="rId261" w:anchor="sub_id=2200" w:history="1">
        <w:r>
          <w:rPr>
            <w:rStyle w:val="a3"/>
            <w:i/>
            <w:iCs/>
          </w:rPr>
          <w:t>Закона</w:t>
        </w:r>
      </w:hyperlink>
      <w:r>
        <w:rPr>
          <w:rStyle w:val="s3"/>
        </w:rPr>
        <w:t xml:space="preserve"> РК от 30.11.16 г. № 26-VI (введено в действие с 1 января 2017 г.) (</w:t>
      </w:r>
      <w:hyperlink r:id="rId262" w:anchor="sub_id=270000" w:history="1">
        <w:r>
          <w:rPr>
            <w:rStyle w:val="a3"/>
            <w:i/>
            <w:iCs/>
          </w:rPr>
          <w:t>см. стар. ред.</w:t>
        </w:r>
      </w:hyperlink>
      <w:r>
        <w:rPr>
          <w:rStyle w:val="s3"/>
        </w:rPr>
        <w:t xml:space="preserve">); внесены изменения в соответствии с </w:t>
      </w:r>
      <w:hyperlink r:id="rId263" w:anchor="sub_id=5327" w:history="1">
        <w:r>
          <w:rPr>
            <w:rStyle w:val="a3"/>
            <w:i/>
            <w:iCs/>
          </w:rPr>
          <w:t>Законом</w:t>
        </w:r>
      </w:hyperlink>
      <w:r>
        <w:rPr>
          <w:rStyle w:val="s3"/>
        </w:rPr>
        <w:t xml:space="preserve"> РК от 03.07.19 г. № 262-VI (</w:t>
      </w:r>
      <w:hyperlink r:id="rId264" w:anchor="sub_id=270000" w:history="1">
        <w:r>
          <w:rPr>
            <w:rStyle w:val="a3"/>
            <w:i/>
            <w:iCs/>
          </w:rPr>
          <w:t>см. стар. ред.</w:t>
        </w:r>
      </w:hyperlink>
      <w:r>
        <w:rPr>
          <w:rStyle w:val="s3"/>
        </w:rPr>
        <w:t>)</w:t>
      </w:r>
    </w:p>
    <w:p w:rsidR="00E21CAA" w:rsidRDefault="008543E0">
      <w:pPr>
        <w:pStyle w:val="pj"/>
      </w:pPr>
      <w:r>
        <w:t xml:space="preserve">1) </w:t>
      </w:r>
      <w:hyperlink r:id="rId265" w:anchor="sub_id=110000" w:history="1">
        <w:r>
          <w:rPr>
            <w:rStyle w:val="a6"/>
          </w:rPr>
          <w:t>статьи 11</w:t>
        </w:r>
      </w:hyperlink>
      <w:r>
        <w:rPr>
          <w:rStyle w:val="s0"/>
        </w:rPr>
        <w:t>,</w:t>
      </w:r>
      <w:r>
        <w:t xml:space="preserve"> которая вводится в действие с 1 января 2021 года;</w:t>
      </w:r>
    </w:p>
    <w:p w:rsidR="00E21CAA" w:rsidRDefault="008543E0">
      <w:pPr>
        <w:pStyle w:val="pj"/>
      </w:pPr>
      <w:r>
        <w:rPr>
          <w:rStyle w:val="s0"/>
        </w:rPr>
        <w:t xml:space="preserve">2) исключен в соответствии с </w:t>
      </w:r>
      <w:hyperlink r:id="rId266" w:anchor="sub_id=2200" w:history="1">
        <w:r>
          <w:rPr>
            <w:rStyle w:val="a6"/>
          </w:rPr>
          <w:t>Законом</w:t>
        </w:r>
      </w:hyperlink>
      <w:r>
        <w:rPr>
          <w:rStyle w:val="s0"/>
        </w:rPr>
        <w:t xml:space="preserve"> РК от 30.11.16 г. № 26-VI </w:t>
      </w:r>
      <w:r>
        <w:rPr>
          <w:rStyle w:val="s3"/>
        </w:rPr>
        <w:t>(введено в действие с 1 января 2017 г.) (</w:t>
      </w:r>
      <w:hyperlink r:id="rId267" w:anchor="sub_id=270000" w:history="1">
        <w:r>
          <w:rPr>
            <w:rStyle w:val="a6"/>
            <w:i/>
            <w:iCs/>
          </w:rPr>
          <w:t>см. стар. ред.</w:t>
        </w:r>
      </w:hyperlink>
      <w:r>
        <w:rPr>
          <w:rStyle w:val="s3"/>
        </w:rPr>
        <w:t>)</w:t>
      </w:r>
    </w:p>
    <w:p w:rsidR="00E21CAA" w:rsidRDefault="008543E0">
      <w:pPr>
        <w:pStyle w:val="pj"/>
      </w:pPr>
      <w:r>
        <w:rPr>
          <w:rStyle w:val="s0"/>
        </w:rPr>
        <w:t xml:space="preserve">2. Исключен в соответствии с </w:t>
      </w:r>
      <w:hyperlink r:id="rId268" w:anchor="sub_id=2200" w:history="1">
        <w:r>
          <w:rPr>
            <w:rStyle w:val="a6"/>
          </w:rPr>
          <w:t>Законом</w:t>
        </w:r>
      </w:hyperlink>
      <w:r>
        <w:rPr>
          <w:rStyle w:val="s0"/>
        </w:rPr>
        <w:t xml:space="preserve"> РК от 30.11.16 г. № 26-VI </w:t>
      </w:r>
      <w:r>
        <w:rPr>
          <w:rStyle w:val="s3"/>
        </w:rPr>
        <w:t>(введено в действие с 1 января 2017 г.) (</w:t>
      </w:r>
      <w:hyperlink r:id="rId269" w:anchor="sub_id=270200" w:history="1">
        <w:r>
          <w:rPr>
            <w:rStyle w:val="a6"/>
            <w:i/>
            <w:iCs/>
          </w:rPr>
          <w:t>см. стар. ред.</w:t>
        </w:r>
      </w:hyperlink>
      <w:r>
        <w:rPr>
          <w:rStyle w:val="s3"/>
        </w:rPr>
        <w:t>)</w:t>
      </w:r>
    </w:p>
    <w:p w:rsidR="00E21CAA" w:rsidRDefault="008543E0">
      <w:pPr>
        <w:pStyle w:val="pji"/>
      </w:pPr>
      <w:r>
        <w:rPr>
          <w:rStyle w:val="s3"/>
        </w:rPr>
        <w:t xml:space="preserve">В пункт 3 внесены изменения в соответствии с </w:t>
      </w:r>
      <w:hyperlink r:id="rId270" w:anchor="sub_id=2200" w:history="1">
        <w:r>
          <w:rPr>
            <w:rStyle w:val="a6"/>
            <w:i/>
            <w:iCs/>
          </w:rPr>
          <w:t>Законом</w:t>
        </w:r>
      </w:hyperlink>
      <w:r>
        <w:rPr>
          <w:rStyle w:val="s3"/>
        </w:rPr>
        <w:t xml:space="preserve"> РК от 30.11.16 г. № 26-VI (введены в действие с 1 января 2017 г.) (</w:t>
      </w:r>
      <w:hyperlink r:id="rId271" w:anchor="sub_id=270300" w:history="1">
        <w:r>
          <w:rPr>
            <w:rStyle w:val="a3"/>
            <w:i/>
            <w:iCs/>
          </w:rPr>
          <w:t>см. стар. ред.</w:t>
        </w:r>
      </w:hyperlink>
      <w:r>
        <w:rPr>
          <w:rStyle w:val="s3"/>
        </w:rPr>
        <w:t xml:space="preserve">) </w:t>
      </w:r>
      <w:hyperlink r:id="rId272" w:anchor="sub_id=5300" w:history="1">
        <w:r>
          <w:rPr>
            <w:rStyle w:val="a3"/>
            <w:i/>
            <w:iCs/>
          </w:rPr>
          <w:t>Законом</w:t>
        </w:r>
      </w:hyperlink>
      <w:r>
        <w:rPr>
          <w:rStyle w:val="s3"/>
        </w:rPr>
        <w:t xml:space="preserve"> РК от 28.12.18 г. № 210-VI (</w:t>
      </w:r>
      <w:hyperlink r:id="rId273" w:anchor="sub_id=270300" w:history="1">
        <w:r>
          <w:rPr>
            <w:rStyle w:val="a3"/>
            <w:i/>
            <w:iCs/>
          </w:rPr>
          <w:t>см. стар. ред.</w:t>
        </w:r>
      </w:hyperlink>
      <w:r>
        <w:rPr>
          <w:rStyle w:val="s3"/>
        </w:rPr>
        <w:t xml:space="preserve">); </w:t>
      </w:r>
      <w:hyperlink r:id="rId274" w:anchor="sub_id=5327" w:history="1">
        <w:r>
          <w:rPr>
            <w:rStyle w:val="a3"/>
            <w:i/>
            <w:iCs/>
          </w:rPr>
          <w:t>Законом</w:t>
        </w:r>
      </w:hyperlink>
      <w:r>
        <w:rPr>
          <w:rStyle w:val="s3"/>
        </w:rPr>
        <w:t xml:space="preserve"> РК от 03.07.19 г. № 262-VI (</w:t>
      </w:r>
      <w:hyperlink r:id="rId275" w:anchor="sub_id=270300" w:history="1">
        <w:r>
          <w:rPr>
            <w:rStyle w:val="a3"/>
            <w:i/>
            <w:iCs/>
          </w:rPr>
          <w:t>см. стар. ред.</w:t>
        </w:r>
      </w:hyperlink>
      <w:r>
        <w:rPr>
          <w:rStyle w:val="s3"/>
        </w:rPr>
        <w:t>)</w:t>
      </w:r>
    </w:p>
    <w:p w:rsidR="00E21CAA" w:rsidRDefault="008543E0">
      <w:pPr>
        <w:pStyle w:val="pj"/>
      </w:pPr>
      <w:r>
        <w:t>3. Установить, что со дня введения в действие настоящего Закона до 1 января 2021 года статья 11 действует в следующей редакции:</w:t>
      </w:r>
    </w:p>
    <w:p w:rsidR="00E21CAA" w:rsidRDefault="008543E0">
      <w:pPr>
        <w:pStyle w:val="pj"/>
      </w:pPr>
      <w:r>
        <w:rPr>
          <w:rStyle w:val="s0"/>
        </w:rPr>
        <w:t>«</w:t>
      </w:r>
      <w:r>
        <w:rPr>
          <w:rStyle w:val="s1"/>
        </w:rPr>
        <w:t>Статья 11. Меры финансового контроля</w:t>
      </w:r>
    </w:p>
    <w:p w:rsidR="00E21CAA" w:rsidRDefault="008543E0">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E21CAA" w:rsidRDefault="00E21CAA">
      <w:pPr>
        <w:pStyle w:val="pj"/>
      </w:pPr>
      <w:hyperlink r:id="rId276" w:anchor="sub_id=3630200" w:history="1">
        <w:r w:rsidR="008543E0">
          <w:rPr>
            <w:rStyle w:val="a6"/>
          </w:rPr>
          <w:t>декларацию о доходах и имуществе</w:t>
        </w:r>
      </w:hyperlink>
      <w:r w:rsidR="008543E0">
        <w:rPr>
          <w:rStyle w:val="s0"/>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E21CAA" w:rsidRDefault="008543E0">
      <w:pPr>
        <w:pStyle w:val="pj"/>
      </w:pPr>
      <w:r>
        <w:rPr>
          <w:rStyle w:val="s0"/>
        </w:rPr>
        <w:t>сведения о:</w:t>
      </w:r>
    </w:p>
    <w:p w:rsidR="00E21CAA" w:rsidRDefault="008543E0">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E21CAA" w:rsidRDefault="008543E0">
      <w:pPr>
        <w:pStyle w:val="pj"/>
      </w:pPr>
      <w:r>
        <w:rPr>
          <w:rStyle w:val="s0"/>
        </w:rPr>
        <w:lastRenderedPageBreak/>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E21CAA" w:rsidRDefault="008543E0">
      <w:pPr>
        <w:pStyle w:val="pj"/>
      </w:pPr>
      <w:r>
        <w:rPr>
          <w:rStyle w:val="s0"/>
        </w:rPr>
        <w:t xml:space="preserve">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277" w:anchor="sub_id=10014" w:history="1">
        <w:r>
          <w:rPr>
            <w:rStyle w:val="a6"/>
          </w:rPr>
          <w:t>бенефициаром</w:t>
        </w:r>
      </w:hyperlink>
      <w:r>
        <w:rPr>
          <w:rStyle w:val="s0"/>
        </w:rPr>
        <w:t xml:space="preserve"> этих трастов;</w:t>
      </w:r>
    </w:p>
    <w:p w:rsidR="00E21CAA" w:rsidRDefault="008543E0">
      <w:pPr>
        <w:pStyle w:val="pj"/>
      </w:pPr>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278" w:history="1">
        <w:r>
          <w:rPr>
            <w:rStyle w:val="a6"/>
          </w:rPr>
          <w:t>месячного расчетного показателя</w:t>
        </w:r>
      </w:hyperlink>
      <w:r>
        <w:rPr>
          <w:rStyle w:val="s0"/>
        </w:rPr>
        <w:t>.</w:t>
      </w:r>
    </w:p>
    <w:p w:rsidR="00E21CAA" w:rsidRDefault="008543E0">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79" w:anchor="sub_id=3630200" w:history="1">
        <w:r>
          <w:rPr>
            <w:rStyle w:val="a6"/>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E21CAA" w:rsidRDefault="008543E0">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80" w:anchor="sub_id=3630200" w:history="1">
        <w:r>
          <w:rPr>
            <w:rStyle w:val="a6"/>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E21CAA" w:rsidRDefault="008543E0">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E21CAA" w:rsidRDefault="008543E0">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E21CAA" w:rsidRDefault="008543E0">
      <w:pPr>
        <w:pStyle w:val="pj"/>
      </w:pPr>
      <w:r>
        <w:rPr>
          <w:rStyle w:val="s0"/>
        </w:rPr>
        <w:t>сведения о:</w:t>
      </w:r>
    </w:p>
    <w:p w:rsidR="00E21CAA" w:rsidRDefault="008543E0">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E21CAA" w:rsidRDefault="008543E0">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E21CAA" w:rsidRDefault="008543E0">
      <w:pPr>
        <w:pStyle w:val="pj"/>
      </w:pPr>
      <w:r>
        <w:rPr>
          <w:rStyle w:val="s0"/>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E21CAA" w:rsidRDefault="008543E0">
      <w:pPr>
        <w:pStyle w:val="pj"/>
      </w:pPr>
      <w:r>
        <w:rPr>
          <w:rStyle w:val="s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E21CAA" w:rsidRDefault="008543E0">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281" w:anchor="sub_id=3630200" w:history="1">
        <w:r>
          <w:rPr>
            <w:rStyle w:val="a6"/>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E21CAA" w:rsidRDefault="008543E0">
      <w:pPr>
        <w:pStyle w:val="pj"/>
      </w:pPr>
      <w:r>
        <w:rPr>
          <w:rStyle w:val="s0"/>
        </w:rPr>
        <w:t xml:space="preserve">6. Члены семьи лица, являющегося кандидатом на службу в </w:t>
      </w:r>
      <w:hyperlink r:id="rId282" w:history="1">
        <w:r>
          <w:rPr>
            <w:rStyle w:val="a6"/>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E21CAA" w:rsidRDefault="008543E0">
      <w:pPr>
        <w:pStyle w:val="pj"/>
      </w:pPr>
      <w:r>
        <w:rPr>
          <w:rStyle w:val="s0"/>
        </w:rPr>
        <w:lastRenderedPageBreak/>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E21CAA" w:rsidRDefault="008543E0">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E21CAA" w:rsidRDefault="008543E0">
      <w:pPr>
        <w:pStyle w:val="pj"/>
      </w:pPr>
      <w:r>
        <w:rPr>
          <w:rStyle w:val="s0"/>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283" w:anchor="sub_id=2440000" w:history="1">
        <w:r>
          <w:rPr>
            <w:rStyle w:val="a6"/>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284" w:anchor="sub_id=430000" w:history="1">
        <w:r>
          <w:rPr>
            <w:rStyle w:val="a6"/>
          </w:rPr>
          <w:t>законом порядке</w:t>
        </w:r>
      </w:hyperlink>
      <w:r>
        <w:rPr>
          <w:rStyle w:val="s0"/>
        </w:rPr>
        <w:t>.</w:t>
      </w:r>
    </w:p>
    <w:p w:rsidR="00E21CAA" w:rsidRDefault="008543E0">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285" w:anchor="sub_id=2740000" w:history="1">
        <w:r>
          <w:rPr>
            <w:rStyle w:val="a6"/>
          </w:rPr>
          <w:t>административную ответственность</w:t>
        </w:r>
      </w:hyperlink>
      <w:r>
        <w:rPr>
          <w:rStyle w:val="s0"/>
        </w:rPr>
        <w:t>, налагаемую в установленном законом порядке.</w:t>
      </w:r>
    </w:p>
    <w:p w:rsidR="00E21CAA" w:rsidRDefault="008543E0">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286" w:anchor="sub_id=2740000" w:history="1">
        <w:r>
          <w:rPr>
            <w:rStyle w:val="a6"/>
          </w:rPr>
          <w:t>административную ответственность</w:t>
        </w:r>
      </w:hyperlink>
      <w:r>
        <w:rPr>
          <w:rStyle w:val="s0"/>
        </w:rPr>
        <w:t>.</w:t>
      </w:r>
    </w:p>
    <w:p w:rsidR="00E21CAA" w:rsidRDefault="008543E0">
      <w:pPr>
        <w:pStyle w:val="pj"/>
      </w:pPr>
      <w:r>
        <w:rPr>
          <w:rStyle w:val="s0"/>
        </w:rPr>
        <w:t xml:space="preserve">11. В порядке, установленном </w:t>
      </w:r>
      <w:hyperlink r:id="rId287" w:history="1">
        <w:r>
          <w:rPr>
            <w:rStyle w:val="a6"/>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E21CAA" w:rsidRDefault="008543E0">
      <w:pPr>
        <w:pStyle w:val="pj"/>
      </w:pPr>
      <w:r>
        <w:rPr>
          <w:rStyle w:val="s0"/>
        </w:rPr>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288" w:anchor="sub_id=1470000" w:history="1">
        <w:r>
          <w:rPr>
            <w:rStyle w:val="a6"/>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289" w:anchor="sub_id=1570000" w:history="1">
        <w:r>
          <w:rPr>
            <w:rStyle w:val="a6"/>
          </w:rPr>
          <w:t>законом</w:t>
        </w:r>
      </w:hyperlink>
      <w:r>
        <w:t xml:space="preserve"> порядке.</w:t>
      </w:r>
    </w:p>
    <w:p w:rsidR="00E21CAA" w:rsidRDefault="008543E0">
      <w:pPr>
        <w:pStyle w:val="pj"/>
      </w:pPr>
      <w:r>
        <w:rPr>
          <w:rStyle w:val="s0"/>
        </w:rPr>
        <w:t xml:space="preserve">13. Физические и юридические лица, которые участвуют в выполнении функций по управлению государственным имуществом, представляют в </w:t>
      </w:r>
      <w:hyperlink r:id="rId290" w:history="1">
        <w:r>
          <w:rPr>
            <w:rStyle w:val="a6"/>
          </w:rPr>
          <w:t>порядке и сроки</w:t>
        </w:r>
      </w:hyperlink>
      <w:r>
        <w:rPr>
          <w:rStyle w:val="s0"/>
        </w:rPr>
        <w:t>,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E21CAA" w:rsidRDefault="008543E0">
      <w:pPr>
        <w:pStyle w:val="pj"/>
      </w:pPr>
      <w:r>
        <w:rPr>
          <w:rStyle w:val="s0"/>
        </w:rPr>
        <w:t xml:space="preserve">14. Поступающие в органы государственных доходов сведения, предусмотренные настоящей статьей, составляют </w:t>
      </w:r>
      <w:hyperlink r:id="rId291" w:anchor="sub_id=10020" w:history="1">
        <w:r>
          <w:rPr>
            <w:rStyle w:val="a6"/>
          </w:rPr>
          <w:t>служебную тайну</w:t>
        </w:r>
      </w:hyperlink>
      <w:r>
        <w:rPr>
          <w:rStyle w:val="s0"/>
        </w:rPr>
        <w:t xml:space="preserve">. Их разглашение, если в содеянном не содержится признаков </w:t>
      </w:r>
      <w:hyperlink r:id="rId292" w:anchor="sub_id=1850000" w:history="1">
        <w:r>
          <w:rPr>
            <w:rStyle w:val="a6"/>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E21CAA" w:rsidRDefault="008543E0">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293" w:history="1">
        <w:r>
          <w:rPr>
            <w:rStyle w:val="a6"/>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E21CAA" w:rsidRDefault="008543E0">
      <w:pPr>
        <w:pStyle w:val="pj"/>
      </w:pPr>
      <w:r>
        <w:rPr>
          <w:rStyle w:val="s0"/>
        </w:rPr>
        <w:lastRenderedPageBreak/>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E21CAA" w:rsidRDefault="008543E0">
      <w:pPr>
        <w:pStyle w:val="pj"/>
      </w:pPr>
      <w:r>
        <w:rPr>
          <w:rStyle w:val="s0"/>
        </w:rPr>
        <w:t xml:space="preserve">4. Признать утратившим силу </w:t>
      </w:r>
      <w:hyperlink r:id="rId294" w:history="1">
        <w:r>
          <w:rPr>
            <w:rStyle w:val="a6"/>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E21CAA" w:rsidRDefault="008543E0">
      <w:pPr>
        <w:pStyle w:val="pj"/>
      </w:pPr>
      <w:r>
        <w:t> </w:t>
      </w:r>
    </w:p>
    <w:p w:rsidR="00E21CAA" w:rsidRDefault="008543E0">
      <w:pPr>
        <w:pStyle w:val="pj"/>
      </w:pPr>
      <w:r>
        <w:t> </w:t>
      </w:r>
    </w:p>
    <w:p w:rsidR="00E21CAA" w:rsidRDefault="008543E0">
      <w:pPr>
        <w:pStyle w:val="pj"/>
      </w:pPr>
      <w:r>
        <w:rPr>
          <w:b/>
          <w:bCs/>
        </w:rPr>
        <w:t>Президент</w:t>
      </w:r>
    </w:p>
    <w:p w:rsidR="00E21CAA" w:rsidRDefault="008543E0">
      <w:pPr>
        <w:pStyle w:val="a5"/>
      </w:pPr>
      <w:r>
        <w:rPr>
          <w:b/>
          <w:bCs/>
        </w:rPr>
        <w:t>Республики Казахстан</w:t>
      </w:r>
    </w:p>
    <w:p w:rsidR="00E21CAA" w:rsidRDefault="008543E0">
      <w:pPr>
        <w:pStyle w:val="pj"/>
      </w:pPr>
      <w:r>
        <w:t> </w:t>
      </w:r>
    </w:p>
    <w:p w:rsidR="00E21CAA" w:rsidRDefault="008543E0">
      <w:pPr>
        <w:pStyle w:val="pj"/>
      </w:pPr>
      <w:r>
        <w:rPr>
          <w:b/>
          <w:bCs/>
        </w:rPr>
        <w:t>Н. НАЗАРБАЕВ</w:t>
      </w:r>
    </w:p>
    <w:p w:rsidR="00E21CAA" w:rsidRDefault="008543E0">
      <w:pPr>
        <w:pStyle w:val="pj"/>
      </w:pPr>
      <w:r>
        <w:t> </w:t>
      </w:r>
    </w:p>
    <w:p w:rsidR="00E21CAA" w:rsidRDefault="008543E0">
      <w:pPr>
        <w:pStyle w:val="a5"/>
      </w:pPr>
      <w:r>
        <w:t>Астана, Акорда, 18 ноября 2015 года</w:t>
      </w:r>
    </w:p>
    <w:p w:rsidR="00E21CAA" w:rsidRDefault="008543E0">
      <w:pPr>
        <w:pStyle w:val="pj"/>
        <w:ind w:firstLine="900"/>
      </w:pPr>
      <w:r>
        <w:t>№ 410-V ЗРК</w:t>
      </w:r>
    </w:p>
    <w:sectPr w:rsidR="00E21CAA" w:rsidSect="00E21CAA">
      <w:headerReference w:type="even" r:id="rId295"/>
      <w:headerReference w:type="default" r:id="rId296"/>
      <w:footerReference w:type="even" r:id="rId297"/>
      <w:footerReference w:type="default" r:id="rId298"/>
      <w:headerReference w:type="first" r:id="rId299"/>
      <w:footerReference w:type="first" r:id="rId3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72C" w:rsidRDefault="00D5272C" w:rsidP="008543E0">
      <w:r>
        <w:separator/>
      </w:r>
    </w:p>
  </w:endnote>
  <w:endnote w:type="continuationSeparator" w:id="1">
    <w:p w:rsidR="00D5272C" w:rsidRDefault="00D5272C" w:rsidP="0085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E0" w:rsidRDefault="008543E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E0" w:rsidRDefault="008543E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E0" w:rsidRDefault="008543E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72C" w:rsidRDefault="00D5272C" w:rsidP="008543E0">
      <w:r>
        <w:separator/>
      </w:r>
    </w:p>
  </w:footnote>
  <w:footnote w:type="continuationSeparator" w:id="1">
    <w:p w:rsidR="00D5272C" w:rsidRDefault="00D5272C" w:rsidP="00854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E0" w:rsidRDefault="008543E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E0" w:rsidRDefault="008543E0" w:rsidP="008543E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543E0" w:rsidRDefault="008543E0" w:rsidP="008543E0">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19.12.2020 г.)</w:t>
    </w:r>
  </w:p>
  <w:p w:rsidR="008543E0" w:rsidRPr="008543E0" w:rsidRDefault="008543E0" w:rsidP="008543E0">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E0" w:rsidRDefault="008543E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8543E0"/>
    <w:rsid w:val="0037457B"/>
    <w:rsid w:val="008543E0"/>
    <w:rsid w:val="00D5272C"/>
    <w:rsid w:val="00E21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AA"/>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CAA"/>
    <w:rPr>
      <w:rFonts w:ascii="Times New Roman" w:hAnsi="Times New Roman" w:cs="Times New Roman" w:hint="default"/>
      <w:color w:val="333399"/>
      <w:u w:val="single"/>
    </w:rPr>
  </w:style>
  <w:style w:type="character" w:styleId="a4">
    <w:name w:val="FollowedHyperlink"/>
    <w:basedOn w:val="a0"/>
    <w:uiPriority w:val="99"/>
    <w:semiHidden/>
    <w:unhideWhenUsed/>
    <w:rsid w:val="00E21CAA"/>
    <w:rPr>
      <w:color w:val="800080"/>
      <w:u w:val="single"/>
    </w:rPr>
  </w:style>
  <w:style w:type="paragraph" w:customStyle="1" w:styleId="msonormal0">
    <w:name w:val="msonormal"/>
    <w:basedOn w:val="a"/>
    <w:rsid w:val="00E21CAA"/>
    <w:rPr>
      <w:color w:val="000000"/>
    </w:rPr>
  </w:style>
  <w:style w:type="paragraph" w:styleId="a5">
    <w:name w:val="Normal (Web)"/>
    <w:basedOn w:val="a"/>
    <w:uiPriority w:val="99"/>
    <w:semiHidden/>
    <w:unhideWhenUsed/>
    <w:rsid w:val="00E21CAA"/>
    <w:rPr>
      <w:color w:val="000000"/>
    </w:rPr>
  </w:style>
  <w:style w:type="paragraph" w:customStyle="1" w:styleId="pj">
    <w:name w:val="pj"/>
    <w:basedOn w:val="a"/>
    <w:rsid w:val="00E21CAA"/>
    <w:pPr>
      <w:ind w:firstLine="400"/>
      <w:jc w:val="both"/>
    </w:pPr>
    <w:rPr>
      <w:color w:val="000000"/>
    </w:rPr>
  </w:style>
  <w:style w:type="paragraph" w:customStyle="1" w:styleId="pji">
    <w:name w:val="pji"/>
    <w:basedOn w:val="a"/>
    <w:rsid w:val="00E21CAA"/>
    <w:pPr>
      <w:jc w:val="both"/>
    </w:pPr>
    <w:rPr>
      <w:color w:val="000000"/>
    </w:rPr>
  </w:style>
  <w:style w:type="paragraph" w:customStyle="1" w:styleId="pc">
    <w:name w:val="pc"/>
    <w:basedOn w:val="a"/>
    <w:rsid w:val="00E21CAA"/>
    <w:pPr>
      <w:jc w:val="center"/>
    </w:pPr>
    <w:rPr>
      <w:color w:val="000000"/>
    </w:rPr>
  </w:style>
  <w:style w:type="paragraph" w:customStyle="1" w:styleId="s8">
    <w:name w:val="s8"/>
    <w:basedOn w:val="a"/>
    <w:rsid w:val="00E21CAA"/>
    <w:rPr>
      <w:color w:val="333399"/>
    </w:rPr>
  </w:style>
  <w:style w:type="paragraph" w:customStyle="1" w:styleId="msochpdefault">
    <w:name w:val="msochpdefault"/>
    <w:basedOn w:val="a"/>
    <w:rsid w:val="00E21CAA"/>
    <w:rPr>
      <w:color w:val="000000"/>
      <w:sz w:val="20"/>
      <w:szCs w:val="20"/>
    </w:rPr>
  </w:style>
  <w:style w:type="character" w:customStyle="1" w:styleId="a6">
    <w:name w:val="a"/>
    <w:basedOn w:val="a0"/>
    <w:rsid w:val="00E21CAA"/>
    <w:rPr>
      <w:color w:val="333399"/>
      <w:u w:val="single"/>
    </w:rPr>
  </w:style>
  <w:style w:type="character" w:customStyle="1" w:styleId="s0">
    <w:name w:val="s0"/>
    <w:basedOn w:val="a0"/>
    <w:rsid w:val="00E21CAA"/>
    <w:rPr>
      <w:rFonts w:ascii="Times New Roman" w:hAnsi="Times New Roman" w:cs="Times New Roman" w:hint="default"/>
      <w:b w:val="0"/>
      <w:bCs w:val="0"/>
      <w:i w:val="0"/>
      <w:iCs w:val="0"/>
      <w:color w:val="000000"/>
    </w:rPr>
  </w:style>
  <w:style w:type="character" w:customStyle="1" w:styleId="s3">
    <w:name w:val="s3"/>
    <w:basedOn w:val="a0"/>
    <w:rsid w:val="00E21CAA"/>
    <w:rPr>
      <w:rFonts w:ascii="Times New Roman" w:hAnsi="Times New Roman" w:cs="Times New Roman" w:hint="default"/>
      <w:b w:val="0"/>
      <w:bCs w:val="0"/>
      <w:i/>
      <w:iCs/>
      <w:color w:val="FF0000"/>
    </w:rPr>
  </w:style>
  <w:style w:type="character" w:customStyle="1" w:styleId="s2">
    <w:name w:val="s2"/>
    <w:basedOn w:val="a0"/>
    <w:rsid w:val="00E21CAA"/>
    <w:rPr>
      <w:rFonts w:ascii="Times New Roman" w:hAnsi="Times New Roman" w:cs="Times New Roman" w:hint="default"/>
      <w:color w:val="333399"/>
      <w:u w:val="single"/>
    </w:rPr>
  </w:style>
  <w:style w:type="character" w:customStyle="1" w:styleId="s19">
    <w:name w:val="s19"/>
    <w:basedOn w:val="a0"/>
    <w:rsid w:val="00E21CAA"/>
    <w:rPr>
      <w:rFonts w:ascii="Times New Roman" w:hAnsi="Times New Roman" w:cs="Times New Roman" w:hint="default"/>
      <w:b w:val="0"/>
      <w:bCs w:val="0"/>
      <w:i w:val="0"/>
      <w:iCs w:val="0"/>
      <w:color w:val="008000"/>
    </w:rPr>
  </w:style>
  <w:style w:type="character" w:customStyle="1" w:styleId="s1">
    <w:name w:val="s1"/>
    <w:basedOn w:val="a0"/>
    <w:rsid w:val="00E21CAA"/>
    <w:rPr>
      <w:rFonts w:ascii="Times New Roman" w:hAnsi="Times New Roman" w:cs="Times New Roman" w:hint="default"/>
      <w:b/>
      <w:bCs/>
      <w:color w:val="000000"/>
    </w:rPr>
  </w:style>
  <w:style w:type="character" w:customStyle="1" w:styleId="s7">
    <w:name w:val="s7"/>
    <w:basedOn w:val="a0"/>
    <w:rsid w:val="00E21CAA"/>
    <w:rPr>
      <w:rFonts w:ascii="Courier New" w:hAnsi="Courier New" w:cs="Courier New" w:hint="default"/>
      <w:b w:val="0"/>
      <w:bCs w:val="0"/>
      <w:color w:val="000000"/>
    </w:rPr>
  </w:style>
  <w:style w:type="character" w:customStyle="1" w:styleId="s9">
    <w:name w:val="s9"/>
    <w:basedOn w:val="a0"/>
    <w:rsid w:val="00E21CAA"/>
    <w:rPr>
      <w:rFonts w:ascii="Times New Roman" w:hAnsi="Times New Roman" w:cs="Times New Roman" w:hint="default"/>
      <w:b w:val="0"/>
      <w:bCs w:val="0"/>
      <w:i/>
      <w:iCs/>
      <w:color w:val="333399"/>
      <w:u w:val="single"/>
    </w:rPr>
  </w:style>
  <w:style w:type="character" w:customStyle="1" w:styleId="s10">
    <w:name w:val="s10"/>
    <w:basedOn w:val="a0"/>
    <w:rsid w:val="00E21CAA"/>
    <w:rPr>
      <w:rFonts w:ascii="Times New Roman" w:hAnsi="Times New Roman" w:cs="Times New Roman" w:hint="default"/>
      <w:color w:val="333399"/>
      <w:u w:val="single"/>
    </w:rPr>
  </w:style>
  <w:style w:type="character" w:customStyle="1" w:styleId="s16">
    <w:name w:val="s16"/>
    <w:basedOn w:val="a0"/>
    <w:rsid w:val="00E21CAA"/>
    <w:rPr>
      <w:rFonts w:ascii="Times New Roman" w:hAnsi="Times New Roman" w:cs="Times New Roman" w:hint="default"/>
      <w:b w:val="0"/>
      <w:bCs w:val="0"/>
      <w:i/>
      <w:iCs/>
      <w:caps w:val="0"/>
      <w:color w:val="000000"/>
    </w:rPr>
  </w:style>
  <w:style w:type="character" w:customStyle="1" w:styleId="s17">
    <w:name w:val="s17"/>
    <w:basedOn w:val="a0"/>
    <w:rsid w:val="00E21CAA"/>
    <w:rPr>
      <w:rFonts w:ascii="Times New Roman" w:hAnsi="Times New Roman" w:cs="Times New Roman" w:hint="default"/>
      <w:b w:val="0"/>
      <w:bCs w:val="0"/>
      <w:color w:val="000000"/>
    </w:rPr>
  </w:style>
  <w:style w:type="character" w:customStyle="1" w:styleId="s18">
    <w:name w:val="s18"/>
    <w:basedOn w:val="a0"/>
    <w:rsid w:val="00E21CAA"/>
    <w:rPr>
      <w:rFonts w:ascii="Times New Roman" w:hAnsi="Times New Roman" w:cs="Times New Roman" w:hint="default"/>
      <w:b w:val="0"/>
      <w:bCs w:val="0"/>
      <w:color w:val="000000"/>
    </w:rPr>
  </w:style>
  <w:style w:type="character" w:customStyle="1" w:styleId="s11">
    <w:name w:val="s11"/>
    <w:basedOn w:val="a0"/>
    <w:rsid w:val="00E21CAA"/>
    <w:rPr>
      <w:rFonts w:ascii="Courier New" w:hAnsi="Courier New" w:cs="Courier New" w:hint="default"/>
      <w:b/>
      <w:bCs/>
      <w:color w:val="000000"/>
    </w:rPr>
  </w:style>
  <w:style w:type="character" w:customStyle="1" w:styleId="s12">
    <w:name w:val="s12"/>
    <w:basedOn w:val="a0"/>
    <w:rsid w:val="00E21CAA"/>
    <w:rPr>
      <w:rFonts w:ascii="Courier New" w:hAnsi="Courier New" w:cs="Courier New" w:hint="default"/>
      <w:b w:val="0"/>
      <w:bCs w:val="0"/>
      <w:color w:val="333399"/>
      <w:u w:val="single"/>
    </w:rPr>
  </w:style>
  <w:style w:type="character" w:customStyle="1" w:styleId="s13">
    <w:name w:val="s13"/>
    <w:basedOn w:val="a0"/>
    <w:rsid w:val="00E21CAA"/>
    <w:rPr>
      <w:rFonts w:ascii="Courier New" w:hAnsi="Courier New" w:cs="Courier New" w:hint="default"/>
      <w:i/>
      <w:iCs/>
      <w:color w:val="FF0000"/>
    </w:rPr>
  </w:style>
  <w:style w:type="character" w:customStyle="1" w:styleId="s14">
    <w:name w:val="s14"/>
    <w:basedOn w:val="a0"/>
    <w:rsid w:val="00E21CAA"/>
    <w:rPr>
      <w:rFonts w:ascii="Courier New" w:hAnsi="Courier New" w:cs="Courier New" w:hint="default"/>
      <w:color w:val="008000"/>
    </w:rPr>
  </w:style>
  <w:style w:type="character" w:customStyle="1" w:styleId="s15">
    <w:name w:val="s15"/>
    <w:basedOn w:val="a0"/>
    <w:rsid w:val="00E21CAA"/>
    <w:rPr>
      <w:rFonts w:ascii="Courier New" w:hAnsi="Courier New" w:cs="Courier New" w:hint="default"/>
      <w:color w:val="333399"/>
      <w:u w:val="single"/>
    </w:rPr>
  </w:style>
  <w:style w:type="character" w:customStyle="1" w:styleId="s192">
    <w:name w:val="s192"/>
    <w:basedOn w:val="a0"/>
    <w:rsid w:val="00E21CAA"/>
  </w:style>
  <w:style w:type="paragraph" w:styleId="a7">
    <w:name w:val="header"/>
    <w:basedOn w:val="a"/>
    <w:link w:val="a8"/>
    <w:uiPriority w:val="99"/>
    <w:unhideWhenUsed/>
    <w:rsid w:val="008543E0"/>
    <w:pPr>
      <w:tabs>
        <w:tab w:val="center" w:pos="4677"/>
        <w:tab w:val="right" w:pos="9355"/>
      </w:tabs>
    </w:pPr>
  </w:style>
  <w:style w:type="character" w:customStyle="1" w:styleId="a8">
    <w:name w:val="Верхний колонтитул Знак"/>
    <w:basedOn w:val="a0"/>
    <w:link w:val="a7"/>
    <w:uiPriority w:val="99"/>
    <w:rsid w:val="008543E0"/>
    <w:rPr>
      <w:rFonts w:eastAsiaTheme="minorEastAsia"/>
      <w:sz w:val="24"/>
      <w:szCs w:val="24"/>
    </w:rPr>
  </w:style>
  <w:style w:type="paragraph" w:styleId="a9">
    <w:name w:val="footer"/>
    <w:basedOn w:val="a"/>
    <w:link w:val="aa"/>
    <w:uiPriority w:val="99"/>
    <w:unhideWhenUsed/>
    <w:rsid w:val="008543E0"/>
    <w:pPr>
      <w:tabs>
        <w:tab w:val="center" w:pos="4677"/>
        <w:tab w:val="right" w:pos="9355"/>
      </w:tabs>
    </w:pPr>
  </w:style>
  <w:style w:type="character" w:customStyle="1" w:styleId="aa">
    <w:name w:val="Нижний колонтитул Знак"/>
    <w:basedOn w:val="a0"/>
    <w:link w:val="a9"/>
    <w:uiPriority w:val="99"/>
    <w:rsid w:val="008543E0"/>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083101" TargetMode="External"/><Relationship Id="rId299" Type="http://schemas.openxmlformats.org/officeDocument/2006/relationships/header" Target="header3.xml"/><Relationship Id="rId21" Type="http://schemas.openxmlformats.org/officeDocument/2006/relationships/hyperlink" Target="http://online.zakon.kz/Document/?doc_id=33478302" TargetMode="External"/><Relationship Id="rId42" Type="http://schemas.openxmlformats.org/officeDocument/2006/relationships/hyperlink" Target="http://online.zakon.kz/Document/?doc_id=33478302" TargetMode="External"/><Relationship Id="rId63" Type="http://schemas.openxmlformats.org/officeDocument/2006/relationships/hyperlink" Target="http://online.zakon.kz/Document/?doc_id=34281794" TargetMode="External"/><Relationship Id="rId84" Type="http://schemas.openxmlformats.org/officeDocument/2006/relationships/hyperlink" Target="http://online.zakon.kz/Document/?doc_id=37312788" TargetMode="External"/><Relationship Id="rId138" Type="http://schemas.openxmlformats.org/officeDocument/2006/relationships/hyperlink" Target="http://online.zakon.kz/Document/?doc_id=33478302" TargetMode="External"/><Relationship Id="rId159" Type="http://schemas.openxmlformats.org/officeDocument/2006/relationships/hyperlink" Target="http://online.zakon.kz/Document/?doc_id=38259854" TargetMode="External"/><Relationship Id="rId170" Type="http://schemas.openxmlformats.org/officeDocument/2006/relationships/hyperlink" Target="http://online.zakon.kz/Document/?doc_id=33499976" TargetMode="External"/><Relationship Id="rId191" Type="http://schemas.openxmlformats.org/officeDocument/2006/relationships/hyperlink" Target="http://online.zakon.kz/Document/?doc_id=34978142" TargetMode="External"/><Relationship Id="rId205" Type="http://schemas.openxmlformats.org/officeDocument/2006/relationships/hyperlink" Target="http://online.zakon.kz/Document/?doc_id=37012306" TargetMode="External"/><Relationship Id="rId226" Type="http://schemas.openxmlformats.org/officeDocument/2006/relationships/hyperlink" Target="http://online.zakon.kz/Document/?doc_id=35953240" TargetMode="External"/><Relationship Id="rId247" Type="http://schemas.openxmlformats.org/officeDocument/2006/relationships/hyperlink" Target="http://online.zakon.kz/Document/?doc_id=32328293" TargetMode="External"/><Relationship Id="rId107" Type="http://schemas.openxmlformats.org/officeDocument/2006/relationships/hyperlink" Target="http://online.zakon.kz/Document/?doc_id=39078164" TargetMode="External"/><Relationship Id="rId268" Type="http://schemas.openxmlformats.org/officeDocument/2006/relationships/hyperlink" Target="http://online.zakon.kz/Document/?doc_id=39025340" TargetMode="External"/><Relationship Id="rId289" Type="http://schemas.openxmlformats.org/officeDocument/2006/relationships/hyperlink" Target="http://online.zakon.kz/Document/?doc_id=1006061" TargetMode="External"/><Relationship Id="rId11" Type="http://schemas.openxmlformats.org/officeDocument/2006/relationships/hyperlink" Target="http://online.zakon.kz/Document/?doc_id=33478302" TargetMode="External"/><Relationship Id="rId32" Type="http://schemas.openxmlformats.org/officeDocument/2006/relationships/hyperlink" Target="http://online.zakon.kz/Document/?doc_id=33478302" TargetMode="External"/><Relationship Id="rId53" Type="http://schemas.openxmlformats.org/officeDocument/2006/relationships/hyperlink" Target="http://online.zakon.kz/Document/?doc_id=32988867" TargetMode="External"/><Relationship Id="rId74" Type="http://schemas.openxmlformats.org/officeDocument/2006/relationships/hyperlink" Target="http://online.zakon.kz/Document/?doc_id=34281794" TargetMode="External"/><Relationship Id="rId128" Type="http://schemas.openxmlformats.org/officeDocument/2006/relationships/hyperlink" Target="http://online.zakon.kz/Document/?link_id=1005133741" TargetMode="External"/><Relationship Id="rId149" Type="http://schemas.openxmlformats.org/officeDocument/2006/relationships/hyperlink" Target="http://online.zakon.kz/Document/?doc_id=35953240" TargetMode="External"/><Relationship Id="rId5" Type="http://schemas.openxmlformats.org/officeDocument/2006/relationships/endnotes" Target="endnotes.xml"/><Relationship Id="rId95" Type="http://schemas.openxmlformats.org/officeDocument/2006/relationships/hyperlink" Target="http://online.zakon.kz/Document/?doc_id=1012633" TargetMode="External"/><Relationship Id="rId160" Type="http://schemas.openxmlformats.org/officeDocument/2006/relationships/hyperlink" Target="http://online.zakon.kz/Document/?doc_id=30118747" TargetMode="External"/><Relationship Id="rId181" Type="http://schemas.openxmlformats.org/officeDocument/2006/relationships/hyperlink" Target="http://online.zakon.kz/Document/?doc_id=32487946" TargetMode="External"/><Relationship Id="rId216" Type="http://schemas.openxmlformats.org/officeDocument/2006/relationships/hyperlink" Target="http://online.zakon.kz/Document/?doc_id=31577399" TargetMode="External"/><Relationship Id="rId237" Type="http://schemas.openxmlformats.org/officeDocument/2006/relationships/hyperlink" Target="http://online.zakon.kz/Document/?doc_id=30364477" TargetMode="External"/><Relationship Id="rId258" Type="http://schemas.openxmlformats.org/officeDocument/2006/relationships/hyperlink" Target="http://online.zakon.kz/Document/?doc_id=32025901" TargetMode="External"/><Relationship Id="rId279" Type="http://schemas.openxmlformats.org/officeDocument/2006/relationships/hyperlink" Target="http://online.zakon.kz/Document/?doc_id=36148637" TargetMode="External"/><Relationship Id="rId22" Type="http://schemas.openxmlformats.org/officeDocument/2006/relationships/hyperlink" Target="http://online.zakon.kz/Document/?doc_id=33478302" TargetMode="External"/><Relationship Id="rId43" Type="http://schemas.openxmlformats.org/officeDocument/2006/relationships/hyperlink" Target="http://online.zakon.kz/Document/?doc_id=32487946" TargetMode="External"/><Relationship Id="rId64" Type="http://schemas.openxmlformats.org/officeDocument/2006/relationships/hyperlink" Target="http://online.zakon.kz/Document/?doc_id=35953240" TargetMode="External"/><Relationship Id="rId118" Type="http://schemas.openxmlformats.org/officeDocument/2006/relationships/hyperlink" Target="http://online.zakon.kz/Document/?doc_id=38655214" TargetMode="External"/><Relationship Id="rId139" Type="http://schemas.openxmlformats.org/officeDocument/2006/relationships/hyperlink" Target="http://online.zakon.kz/Document/?doc_id=33478302" TargetMode="External"/><Relationship Id="rId290" Type="http://schemas.openxmlformats.org/officeDocument/2006/relationships/hyperlink" Target="http://online.zakon.kz/Document/?doc_id=33562486" TargetMode="External"/><Relationship Id="rId85" Type="http://schemas.openxmlformats.org/officeDocument/2006/relationships/hyperlink" Target="http://online.zakon.kz/Document/?doc_id=37312788" TargetMode="External"/><Relationship Id="rId150" Type="http://schemas.openxmlformats.org/officeDocument/2006/relationships/hyperlink" Target="http://online.zakon.kz/Document/?doc_id=36786682" TargetMode="External"/><Relationship Id="rId171" Type="http://schemas.openxmlformats.org/officeDocument/2006/relationships/hyperlink" Target="http://online.zakon.kz/Document/?doc_id=38508756" TargetMode="External"/><Relationship Id="rId192" Type="http://schemas.openxmlformats.org/officeDocument/2006/relationships/hyperlink" Target="http://online.zakon.kz/Document/?doc_id=31803902" TargetMode="External"/><Relationship Id="rId206" Type="http://schemas.openxmlformats.org/officeDocument/2006/relationships/hyperlink" Target="http://online.zakon.kz/Document/?doc_id=39289171" TargetMode="External"/><Relationship Id="rId227" Type="http://schemas.openxmlformats.org/officeDocument/2006/relationships/hyperlink" Target="http://online.zakon.kz/Document/?doc_id=39289171" TargetMode="External"/><Relationship Id="rId248" Type="http://schemas.openxmlformats.org/officeDocument/2006/relationships/hyperlink" Target="http://online.zakon.kz/Document/?doc_id=31575252" TargetMode="External"/><Relationship Id="rId269" Type="http://schemas.openxmlformats.org/officeDocument/2006/relationships/hyperlink" Target="http://online.zakon.kz/Document/?doc_id=35563180" TargetMode="External"/><Relationship Id="rId12" Type="http://schemas.openxmlformats.org/officeDocument/2006/relationships/hyperlink" Target="http://online.zakon.kz/Document/?doc_id=33478302" TargetMode="External"/><Relationship Id="rId33" Type="http://schemas.openxmlformats.org/officeDocument/2006/relationships/hyperlink" Target="http://online.zakon.kz/Document/?doc_id=33478302" TargetMode="External"/><Relationship Id="rId108" Type="http://schemas.openxmlformats.org/officeDocument/2006/relationships/hyperlink" Target="http://online.zakon.kz/Document/?doc_id=35083101" TargetMode="External"/><Relationship Id="rId129" Type="http://schemas.openxmlformats.org/officeDocument/2006/relationships/hyperlink" Target="http://online.zakon.kz/Document/?doc_id=30466908" TargetMode="External"/><Relationship Id="rId280" Type="http://schemas.openxmlformats.org/officeDocument/2006/relationships/hyperlink" Target="http://online.zakon.kz/Document/?doc_id=36148637" TargetMode="External"/><Relationship Id="rId54" Type="http://schemas.openxmlformats.org/officeDocument/2006/relationships/hyperlink" Target="http://online.zakon.kz/Document/?doc_id=32487946" TargetMode="External"/><Relationship Id="rId75" Type="http://schemas.openxmlformats.org/officeDocument/2006/relationships/hyperlink" Target="http://online.zakon.kz/Document/?doc_id=35953240" TargetMode="External"/><Relationship Id="rId96" Type="http://schemas.openxmlformats.org/officeDocument/2006/relationships/hyperlink" Target="http://online.zakon.kz/Document/?doc_id=33478302" TargetMode="External"/><Relationship Id="rId140" Type="http://schemas.openxmlformats.org/officeDocument/2006/relationships/hyperlink" Target="http://online.zakon.kz/Document/?doc_id=33478302" TargetMode="External"/><Relationship Id="rId161" Type="http://schemas.openxmlformats.org/officeDocument/2006/relationships/hyperlink" Target="http://online.zakon.kz/Document/?doc_id=30938581" TargetMode="External"/><Relationship Id="rId182" Type="http://schemas.openxmlformats.org/officeDocument/2006/relationships/hyperlink" Target="http://online.zakon.kz/Document/?doc_id=34379396" TargetMode="External"/><Relationship Id="rId217" Type="http://schemas.openxmlformats.org/officeDocument/2006/relationships/hyperlink" Target="http://online.zakon.kz/Document/?doc_id=34281794" TargetMode="External"/><Relationship Id="rId6" Type="http://schemas.openxmlformats.org/officeDocument/2006/relationships/hyperlink" Target="http://online.zakon.kz/Document/?doc_id=31918562" TargetMode="External"/><Relationship Id="rId238" Type="http://schemas.openxmlformats.org/officeDocument/2006/relationships/hyperlink" Target="http://online.zakon.kz/Document/?doc_id=32487946" TargetMode="External"/><Relationship Id="rId259" Type="http://schemas.openxmlformats.org/officeDocument/2006/relationships/hyperlink" Target="http://online.zakon.kz/Document/?doc_id=33478302" TargetMode="External"/><Relationship Id="rId23" Type="http://schemas.openxmlformats.org/officeDocument/2006/relationships/hyperlink" Target="http://online.zakon.kz/Document/?doc_id=33478302" TargetMode="External"/><Relationship Id="rId119" Type="http://schemas.openxmlformats.org/officeDocument/2006/relationships/hyperlink" Target="http://online.zakon.kz/Document/?doc_id=31575252" TargetMode="External"/><Relationship Id="rId270" Type="http://schemas.openxmlformats.org/officeDocument/2006/relationships/hyperlink" Target="http://online.zakon.kz/Document/?doc_id=39025340" TargetMode="External"/><Relationship Id="rId291" Type="http://schemas.openxmlformats.org/officeDocument/2006/relationships/hyperlink" Target="http://online.zakon.kz/Document/?doc_id=1012633" TargetMode="External"/><Relationship Id="rId44" Type="http://schemas.openxmlformats.org/officeDocument/2006/relationships/hyperlink" Target="http://online.zakon.kz/Document/?doc_id=34379396" TargetMode="External"/><Relationship Id="rId65" Type="http://schemas.openxmlformats.org/officeDocument/2006/relationships/hyperlink" Target="http://online.zakon.kz/Document/?doc_id=1004029" TargetMode="External"/><Relationship Id="rId86" Type="http://schemas.openxmlformats.org/officeDocument/2006/relationships/hyperlink" Target="http://online.zakon.kz/Document/?doc_id=33478302" TargetMode="External"/><Relationship Id="rId130" Type="http://schemas.openxmlformats.org/officeDocument/2006/relationships/hyperlink" Target="http://online.zakon.kz/Document/?doc_id=32487946" TargetMode="External"/><Relationship Id="rId151" Type="http://schemas.openxmlformats.org/officeDocument/2006/relationships/hyperlink" Target="http://online.zakon.kz/Document/?doc_id=34281794" TargetMode="External"/><Relationship Id="rId172" Type="http://schemas.openxmlformats.org/officeDocument/2006/relationships/hyperlink" Target="http://online.zakon.kz/Document/?link_id=1005151492" TargetMode="External"/><Relationship Id="rId193" Type="http://schemas.openxmlformats.org/officeDocument/2006/relationships/hyperlink" Target="http://online.zakon.kz/Document/?doc_id=34281794" TargetMode="External"/><Relationship Id="rId207" Type="http://schemas.openxmlformats.org/officeDocument/2006/relationships/hyperlink" Target="http://online.zakon.kz/Document/?doc_id=31839431" TargetMode="External"/><Relationship Id="rId228" Type="http://schemas.openxmlformats.org/officeDocument/2006/relationships/hyperlink" Target="http://online.zakon.kz/Document/?doc_id=31839431" TargetMode="External"/><Relationship Id="rId249" Type="http://schemas.openxmlformats.org/officeDocument/2006/relationships/hyperlink" Target="http://online.zakon.kz/Document/?doc_id=1012633" TargetMode="External"/><Relationship Id="rId13" Type="http://schemas.openxmlformats.org/officeDocument/2006/relationships/hyperlink" Target="http://online.zakon.kz/Document/?doc_id=33478302" TargetMode="External"/><Relationship Id="rId109" Type="http://schemas.openxmlformats.org/officeDocument/2006/relationships/hyperlink" Target="http://online.zakon.kz/Document/?doc_id=38655214" TargetMode="External"/><Relationship Id="rId260" Type="http://schemas.openxmlformats.org/officeDocument/2006/relationships/hyperlink" Target="http://online.zakon.kz/Document/?doc_id=33478302" TargetMode="External"/><Relationship Id="rId281" Type="http://schemas.openxmlformats.org/officeDocument/2006/relationships/hyperlink" Target="http://online.zakon.kz/Document/?doc_id=36148637" TargetMode="External"/><Relationship Id="rId34" Type="http://schemas.openxmlformats.org/officeDocument/2006/relationships/hyperlink" Target="http://online.zakon.kz/Document/?doc_id=33478302" TargetMode="External"/><Relationship Id="rId55" Type="http://schemas.openxmlformats.org/officeDocument/2006/relationships/hyperlink" Target="http://online.zakon.kz/Document/?doc_id=30947363" TargetMode="External"/><Relationship Id="rId76" Type="http://schemas.openxmlformats.org/officeDocument/2006/relationships/hyperlink" Target="http://online.zakon.kz/Document/?doc_id=35160652" TargetMode="External"/><Relationship Id="rId97" Type="http://schemas.openxmlformats.org/officeDocument/2006/relationships/hyperlink" Target="http://online.zakon.kz/Document/?doc_id=31123483" TargetMode="External"/><Relationship Id="rId120" Type="http://schemas.openxmlformats.org/officeDocument/2006/relationships/hyperlink" Target="http://online.zakon.kz/Document/?doc_id=31577399" TargetMode="External"/><Relationship Id="rId141" Type="http://schemas.openxmlformats.org/officeDocument/2006/relationships/hyperlink" Target="http://online.zakon.kz/Document/?doc_id=33478302" TargetMode="External"/><Relationship Id="rId7" Type="http://schemas.openxmlformats.org/officeDocument/2006/relationships/hyperlink" Target="http://online.zakon.kz/Document/?doc_id=31803902" TargetMode="External"/><Relationship Id="rId162" Type="http://schemas.openxmlformats.org/officeDocument/2006/relationships/hyperlink" Target="http://online.zakon.kz/Document/?doc_id=30081960" TargetMode="External"/><Relationship Id="rId183" Type="http://schemas.openxmlformats.org/officeDocument/2006/relationships/hyperlink" Target="http://online.zakon.kz/Document/?doc_id=34281794" TargetMode="External"/><Relationship Id="rId218" Type="http://schemas.openxmlformats.org/officeDocument/2006/relationships/hyperlink" Target="http://online.zakon.kz/Document/?doc_id=35953240" TargetMode="External"/><Relationship Id="rId239" Type="http://schemas.openxmlformats.org/officeDocument/2006/relationships/hyperlink" Target="http://online.zakon.kz/Document/?doc_id=36810001" TargetMode="External"/><Relationship Id="rId2" Type="http://schemas.openxmlformats.org/officeDocument/2006/relationships/settings" Target="settings.xml"/><Relationship Id="rId29" Type="http://schemas.openxmlformats.org/officeDocument/2006/relationships/hyperlink" Target="http://online.zakon.kz/Document/?doc_id=33478302" TargetMode="External"/><Relationship Id="rId250" Type="http://schemas.openxmlformats.org/officeDocument/2006/relationships/hyperlink" Target="http://online.zakon.kz/Document/?doc_id=1012633" TargetMode="External"/><Relationship Id="rId255" Type="http://schemas.openxmlformats.org/officeDocument/2006/relationships/hyperlink" Target="http://online.zakon.kz/Document/?doc_id=34329053" TargetMode="External"/><Relationship Id="rId271" Type="http://schemas.openxmlformats.org/officeDocument/2006/relationships/hyperlink" Target="http://online.zakon.kz/Document/?doc_id=35563180" TargetMode="External"/><Relationship Id="rId276" Type="http://schemas.openxmlformats.org/officeDocument/2006/relationships/hyperlink" Target="http://online.zakon.kz/Document/?doc_id=36148637" TargetMode="External"/><Relationship Id="rId292" Type="http://schemas.openxmlformats.org/officeDocument/2006/relationships/hyperlink" Target="http://online.zakon.kz/Document/?doc_id=31575252" TargetMode="External"/><Relationship Id="rId297" Type="http://schemas.openxmlformats.org/officeDocument/2006/relationships/footer" Target="footer1.xml"/><Relationship Id="rId24" Type="http://schemas.openxmlformats.org/officeDocument/2006/relationships/hyperlink" Target="http://online.zakon.kz/Document/?doc_id=33478302" TargetMode="External"/><Relationship Id="rId40" Type="http://schemas.openxmlformats.org/officeDocument/2006/relationships/hyperlink" Target="http://online.zakon.kz/Document/?doc_id=33478302" TargetMode="External"/><Relationship Id="rId45" Type="http://schemas.openxmlformats.org/officeDocument/2006/relationships/hyperlink" Target="http://online.zakon.kz/Document/?doc_id=32487946" TargetMode="External"/><Relationship Id="rId66" Type="http://schemas.openxmlformats.org/officeDocument/2006/relationships/hyperlink" Target="http://online.zakon.kz/Document/?doc_id=30364477" TargetMode="External"/><Relationship Id="rId87" Type="http://schemas.openxmlformats.org/officeDocument/2006/relationships/hyperlink" Target="http://online.zakon.kz/Document/?doc_id=34598684" TargetMode="External"/><Relationship Id="rId110" Type="http://schemas.openxmlformats.org/officeDocument/2006/relationships/hyperlink" Target="http://online.zakon.kz/Document/?doc_id=32445015" TargetMode="External"/><Relationship Id="rId115" Type="http://schemas.openxmlformats.org/officeDocument/2006/relationships/hyperlink" Target="http://online.zakon.kz/Document/?doc_id=33478302" TargetMode="External"/><Relationship Id="rId131" Type="http://schemas.openxmlformats.org/officeDocument/2006/relationships/hyperlink" Target="http://online.zakon.kz/Document/?doc_id=34379396" TargetMode="External"/><Relationship Id="rId136" Type="http://schemas.openxmlformats.org/officeDocument/2006/relationships/hyperlink" Target="http://online.zakon.kz/Document/?doc_id=33478302" TargetMode="External"/><Relationship Id="rId157" Type="http://schemas.openxmlformats.org/officeDocument/2006/relationships/hyperlink" Target="http://online.zakon.kz/Document/?doc_id=39634849" TargetMode="External"/><Relationship Id="rId178" Type="http://schemas.openxmlformats.org/officeDocument/2006/relationships/hyperlink" Target="http://online.zakon.kz/Document/?doc_id=32487946" TargetMode="External"/><Relationship Id="rId301" Type="http://schemas.openxmlformats.org/officeDocument/2006/relationships/fontTable" Target="fontTable.xml"/><Relationship Id="rId61" Type="http://schemas.openxmlformats.org/officeDocument/2006/relationships/hyperlink" Target="http://online.zakon.kz/Document/?doc_id=33499976" TargetMode="External"/><Relationship Id="rId82" Type="http://schemas.openxmlformats.org/officeDocument/2006/relationships/hyperlink" Target="http://online.zakon.kz/Document/?doc_id=1005029" TargetMode="External"/><Relationship Id="rId152" Type="http://schemas.openxmlformats.org/officeDocument/2006/relationships/hyperlink" Target="http://online.zakon.kz/Document/?doc_id=35953240" TargetMode="External"/><Relationship Id="rId173" Type="http://schemas.openxmlformats.org/officeDocument/2006/relationships/hyperlink" Target="http://online.zakon.kz/Document/?link_id=1005151492" TargetMode="External"/><Relationship Id="rId194" Type="http://schemas.openxmlformats.org/officeDocument/2006/relationships/hyperlink" Target="http://online.zakon.kz/Document/?doc_id=36684630" TargetMode="External"/><Relationship Id="rId199" Type="http://schemas.openxmlformats.org/officeDocument/2006/relationships/hyperlink" Target="http://online.zakon.kz/Document/?doc_id=36920298" TargetMode="External"/><Relationship Id="rId203" Type="http://schemas.openxmlformats.org/officeDocument/2006/relationships/hyperlink" Target="http://online.zakon.kz/Document/?doc_id=35953240" TargetMode="External"/><Relationship Id="rId208" Type="http://schemas.openxmlformats.org/officeDocument/2006/relationships/hyperlink" Target="http://online.zakon.kz/Document/?doc_id=32487946" TargetMode="External"/><Relationship Id="rId229" Type="http://schemas.openxmlformats.org/officeDocument/2006/relationships/hyperlink" Target="http://online.zakon.kz/Document/?doc_id=34281794" TargetMode="External"/><Relationship Id="rId19" Type="http://schemas.openxmlformats.org/officeDocument/2006/relationships/hyperlink" Target="http://online.zakon.kz/Document/?doc_id=33478302" TargetMode="External"/><Relationship Id="rId224" Type="http://schemas.openxmlformats.org/officeDocument/2006/relationships/hyperlink" Target="http://online.zakon.kz/Document/?doc_id=31577399" TargetMode="External"/><Relationship Id="rId240" Type="http://schemas.openxmlformats.org/officeDocument/2006/relationships/hyperlink" Target="http://online.zakon.kz/Document/?doc_id=35204515" TargetMode="External"/><Relationship Id="rId245" Type="http://schemas.openxmlformats.org/officeDocument/2006/relationships/hyperlink" Target="http://online.zakon.kz/Document/?doc_id=34281794" TargetMode="External"/><Relationship Id="rId261" Type="http://schemas.openxmlformats.org/officeDocument/2006/relationships/hyperlink" Target="http://online.zakon.kz/Document/?doc_id=39025340" TargetMode="External"/><Relationship Id="rId266" Type="http://schemas.openxmlformats.org/officeDocument/2006/relationships/hyperlink" Target="http://online.zakon.kz/Document/?doc_id=39025340" TargetMode="External"/><Relationship Id="rId287" Type="http://schemas.openxmlformats.org/officeDocument/2006/relationships/hyperlink" Target="http://online.zakon.kz/Document/?doc_id=1004029" TargetMode="External"/><Relationship Id="rId14" Type="http://schemas.openxmlformats.org/officeDocument/2006/relationships/hyperlink" Target="http://online.zakon.kz/Document/?doc_id=33478302" TargetMode="External"/><Relationship Id="rId30" Type="http://schemas.openxmlformats.org/officeDocument/2006/relationships/hyperlink" Target="http://online.zakon.kz/Document/?doc_id=33478302" TargetMode="External"/><Relationship Id="rId35" Type="http://schemas.openxmlformats.org/officeDocument/2006/relationships/hyperlink" Target="http://online.zakon.kz/Document/?doc_id=33478302" TargetMode="External"/><Relationship Id="rId56" Type="http://schemas.openxmlformats.org/officeDocument/2006/relationships/hyperlink" Target="http://online.zakon.kz/Document/?doc_id=30364477" TargetMode="External"/><Relationship Id="rId77" Type="http://schemas.openxmlformats.org/officeDocument/2006/relationships/hyperlink" Target="http://online.zakon.kz/Document/?doc_id=31577399" TargetMode="External"/><Relationship Id="rId100" Type="http://schemas.openxmlformats.org/officeDocument/2006/relationships/hyperlink" Target="http://online.zakon.kz/Document/?doc_id=32274843" TargetMode="External"/><Relationship Id="rId105" Type="http://schemas.openxmlformats.org/officeDocument/2006/relationships/hyperlink" Target="http://online.zakon.kz/Document/?doc_id=33478302" TargetMode="External"/><Relationship Id="rId126" Type="http://schemas.openxmlformats.org/officeDocument/2006/relationships/hyperlink" Target="http://online.zakon.kz/Document/?doc_id=1012633" TargetMode="External"/><Relationship Id="rId147" Type="http://schemas.openxmlformats.org/officeDocument/2006/relationships/hyperlink" Target="http://online.zakon.kz/Document/?doc_id=32025901" TargetMode="External"/><Relationship Id="rId168" Type="http://schemas.openxmlformats.org/officeDocument/2006/relationships/hyperlink" Target="http://online.zakon.kz/Document/?doc_id=32487946" TargetMode="External"/><Relationship Id="rId282" Type="http://schemas.openxmlformats.org/officeDocument/2006/relationships/hyperlink" Target="http://online.zakon.kz/Document/?doc_id=31123483" TargetMode="External"/><Relationship Id="rId8" Type="http://schemas.openxmlformats.org/officeDocument/2006/relationships/hyperlink" Target="http://online.zakon.kz/Document/?doc_id=31945137" TargetMode="External"/><Relationship Id="rId51" Type="http://schemas.openxmlformats.org/officeDocument/2006/relationships/hyperlink" Target="http://online.zakon.kz/Document/?doc_id=34379396" TargetMode="External"/><Relationship Id="rId72" Type="http://schemas.openxmlformats.org/officeDocument/2006/relationships/hyperlink" Target="http://online.zakon.kz/Document/?doc_id=39289171" TargetMode="External"/><Relationship Id="rId93" Type="http://schemas.openxmlformats.org/officeDocument/2006/relationships/hyperlink" Target="http://online.zakon.kz/Document/?doc_id=33478302" TargetMode="External"/><Relationship Id="rId98" Type="http://schemas.openxmlformats.org/officeDocument/2006/relationships/hyperlink" Target="http://online.zakon.kz/Document/?doc_id=35932795" TargetMode="External"/><Relationship Id="rId121" Type="http://schemas.openxmlformats.org/officeDocument/2006/relationships/hyperlink" Target="http://online.zakon.kz/Document/?doc_id=30364477" TargetMode="External"/><Relationship Id="rId142" Type="http://schemas.openxmlformats.org/officeDocument/2006/relationships/hyperlink" Target="http://online.zakon.kz/Document/?doc_id=33204475" TargetMode="External"/><Relationship Id="rId163" Type="http://schemas.openxmlformats.org/officeDocument/2006/relationships/hyperlink" Target="http://online.zakon.kz/Document/?doc_id=39014722" TargetMode="External"/><Relationship Id="rId184" Type="http://schemas.openxmlformats.org/officeDocument/2006/relationships/hyperlink" Target="http://online.zakon.kz/Document/?doc_id=35953240" TargetMode="External"/><Relationship Id="rId189" Type="http://schemas.openxmlformats.org/officeDocument/2006/relationships/hyperlink" Target="http://online.zakon.kz/Document/?doc_id=33478302" TargetMode="External"/><Relationship Id="rId219" Type="http://schemas.openxmlformats.org/officeDocument/2006/relationships/hyperlink" Target="http://online.zakon.kz/Document/?doc_id=34281794" TargetMode="External"/><Relationship Id="rId3" Type="http://schemas.openxmlformats.org/officeDocument/2006/relationships/webSettings" Target="webSettings.xml"/><Relationship Id="rId214" Type="http://schemas.openxmlformats.org/officeDocument/2006/relationships/hyperlink" Target="http://online.zakon.kz/Document/?doc_id=35626007" TargetMode="External"/><Relationship Id="rId230" Type="http://schemas.openxmlformats.org/officeDocument/2006/relationships/hyperlink" Target="http://online.zakon.kz/Document/?doc_id=35953240" TargetMode="External"/><Relationship Id="rId235" Type="http://schemas.openxmlformats.org/officeDocument/2006/relationships/hyperlink" Target="http://online.zakon.kz/Document/?doc_id=35953240" TargetMode="External"/><Relationship Id="rId251" Type="http://schemas.openxmlformats.org/officeDocument/2006/relationships/hyperlink" Target="http://online.zakon.kz/Document/?doc_id=34281794" TargetMode="External"/><Relationship Id="rId256" Type="http://schemas.openxmlformats.org/officeDocument/2006/relationships/hyperlink" Target="http://online.zakon.kz/Document/?doc_id=32025901" TargetMode="External"/><Relationship Id="rId277" Type="http://schemas.openxmlformats.org/officeDocument/2006/relationships/hyperlink" Target="http://online.zakon.kz/Document/?doc_id=38213728" TargetMode="External"/><Relationship Id="rId298" Type="http://schemas.openxmlformats.org/officeDocument/2006/relationships/footer" Target="footer2.xml"/><Relationship Id="rId25" Type="http://schemas.openxmlformats.org/officeDocument/2006/relationships/hyperlink" Target="http://online.zakon.kz/Document/?doc_id=33478302" TargetMode="External"/><Relationship Id="rId46" Type="http://schemas.openxmlformats.org/officeDocument/2006/relationships/hyperlink" Target="http://online.zakon.kz/Document/?doc_id=1005029" TargetMode="External"/><Relationship Id="rId67" Type="http://schemas.openxmlformats.org/officeDocument/2006/relationships/hyperlink" Target="http://online.zakon.kz/Document/?doc_id=35049151" TargetMode="External"/><Relationship Id="rId116" Type="http://schemas.openxmlformats.org/officeDocument/2006/relationships/hyperlink" Target="http://online.zakon.kz/Document/?doc_id=36148637" TargetMode="External"/><Relationship Id="rId137" Type="http://schemas.openxmlformats.org/officeDocument/2006/relationships/hyperlink" Target="http://online.zakon.kz/Document/?doc_id=33478302" TargetMode="External"/><Relationship Id="rId158" Type="http://schemas.openxmlformats.org/officeDocument/2006/relationships/hyperlink" Target="http://online.zakon.kz/Document/?doc_id=33630351" TargetMode="External"/><Relationship Id="rId272" Type="http://schemas.openxmlformats.org/officeDocument/2006/relationships/hyperlink" Target="http://online.zakon.kz/Document/?doc_id=36810001" TargetMode="External"/><Relationship Id="rId293" Type="http://schemas.openxmlformats.org/officeDocument/2006/relationships/hyperlink" Target="http://online.zakon.kz/Document/?doc_id=30466908" TargetMode="External"/><Relationship Id="rId302" Type="http://schemas.openxmlformats.org/officeDocument/2006/relationships/theme" Target="theme/theme1.xml"/><Relationship Id="rId20" Type="http://schemas.openxmlformats.org/officeDocument/2006/relationships/hyperlink" Target="http://online.zakon.kz/Document/?doc_id=33478302" TargetMode="External"/><Relationship Id="rId41" Type="http://schemas.openxmlformats.org/officeDocument/2006/relationships/hyperlink" Target="http://online.zakon.kz/Document/?doc_id=33478302" TargetMode="External"/><Relationship Id="rId62" Type="http://schemas.openxmlformats.org/officeDocument/2006/relationships/hyperlink" Target="http://online.zakon.kz/Document/?doc_id=38508756" TargetMode="External"/><Relationship Id="rId83" Type="http://schemas.openxmlformats.org/officeDocument/2006/relationships/hyperlink" Target="http://online.zakon.kz/Document/?doc_id=32487946" TargetMode="External"/><Relationship Id="rId88" Type="http://schemas.openxmlformats.org/officeDocument/2006/relationships/hyperlink" Target="http://online.zakon.kz/Document/?doc_id=31123483" TargetMode="External"/><Relationship Id="rId111" Type="http://schemas.openxmlformats.org/officeDocument/2006/relationships/hyperlink" Target="http://online.zakon.kz/Document/?doc_id=35303818" TargetMode="External"/><Relationship Id="rId132" Type="http://schemas.openxmlformats.org/officeDocument/2006/relationships/hyperlink" Target="http://online.zakon.kz/Document/?doc_id=32988867" TargetMode="External"/><Relationship Id="rId153" Type="http://schemas.openxmlformats.org/officeDocument/2006/relationships/hyperlink" Target="http://online.zakon.kz/Document/?doc_id=36786682" TargetMode="External"/><Relationship Id="rId174" Type="http://schemas.openxmlformats.org/officeDocument/2006/relationships/hyperlink" Target="http://online.zakon.kz/Document/?doc_id=32487946" TargetMode="External"/><Relationship Id="rId179" Type="http://schemas.openxmlformats.org/officeDocument/2006/relationships/hyperlink" Target="http://online.zakon.kz/Document/?doc_id=34379396" TargetMode="External"/><Relationship Id="rId195" Type="http://schemas.openxmlformats.org/officeDocument/2006/relationships/hyperlink" Target="http://online.zakon.kz/Document/?doc_id=39289171" TargetMode="External"/><Relationship Id="rId209" Type="http://schemas.openxmlformats.org/officeDocument/2006/relationships/hyperlink" Target="http://online.zakon.kz/Document/?doc_id=34379396" TargetMode="External"/><Relationship Id="rId190" Type="http://schemas.openxmlformats.org/officeDocument/2006/relationships/hyperlink" Target="http://online.zakon.kz/Document/?doc_id=33478302" TargetMode="External"/><Relationship Id="rId204" Type="http://schemas.openxmlformats.org/officeDocument/2006/relationships/hyperlink" Target="http://online.zakon.kz/Document/?doc_id=30916594" TargetMode="External"/><Relationship Id="rId220" Type="http://schemas.openxmlformats.org/officeDocument/2006/relationships/hyperlink" Target="http://online.zakon.kz/Document/?doc_id=35953240" TargetMode="External"/><Relationship Id="rId225" Type="http://schemas.openxmlformats.org/officeDocument/2006/relationships/hyperlink" Target="http://online.zakon.kz/Document/?doc_id=34281794" TargetMode="External"/><Relationship Id="rId241" Type="http://schemas.openxmlformats.org/officeDocument/2006/relationships/hyperlink" Target="http://online.zakon.kz/Document/?doc_id=31575852" TargetMode="External"/><Relationship Id="rId246" Type="http://schemas.openxmlformats.org/officeDocument/2006/relationships/hyperlink" Target="http://online.zakon.kz/Document/?doc_id=35953240" TargetMode="External"/><Relationship Id="rId267" Type="http://schemas.openxmlformats.org/officeDocument/2006/relationships/hyperlink" Target="http://online.zakon.kz/Document/?doc_id=35563180" TargetMode="External"/><Relationship Id="rId288" Type="http://schemas.openxmlformats.org/officeDocument/2006/relationships/hyperlink" Target="http://online.zakon.kz/Document/?doc_id=1006061" TargetMode="External"/><Relationship Id="rId15" Type="http://schemas.openxmlformats.org/officeDocument/2006/relationships/hyperlink" Target="http://online.zakon.kz/Document/?doc_id=33478302" TargetMode="External"/><Relationship Id="rId36" Type="http://schemas.openxmlformats.org/officeDocument/2006/relationships/hyperlink" Target="http://online.zakon.kz/Document/?doc_id=33478302" TargetMode="External"/><Relationship Id="rId57" Type="http://schemas.openxmlformats.org/officeDocument/2006/relationships/hyperlink" Target="http://online.zakon.kz/Document/?doc_id=36120583" TargetMode="External"/><Relationship Id="rId106" Type="http://schemas.openxmlformats.org/officeDocument/2006/relationships/hyperlink" Target="http://online.zakon.kz/Document/?doc_id=33478302" TargetMode="External"/><Relationship Id="rId127" Type="http://schemas.openxmlformats.org/officeDocument/2006/relationships/hyperlink" Target="http://online.zakon.kz/Document/?doc_id=33562486" TargetMode="External"/><Relationship Id="rId262" Type="http://schemas.openxmlformats.org/officeDocument/2006/relationships/hyperlink" Target="http://online.zakon.kz/Document/?doc_id=35563180" TargetMode="External"/><Relationship Id="rId283" Type="http://schemas.openxmlformats.org/officeDocument/2006/relationships/hyperlink" Target="http://online.zakon.kz/Document/?doc_id=31575252" TargetMode="External"/><Relationship Id="rId10" Type="http://schemas.openxmlformats.org/officeDocument/2006/relationships/hyperlink" Target="http://online.zakon.kz/Document/?doc_id=33478302" TargetMode="External"/><Relationship Id="rId31" Type="http://schemas.openxmlformats.org/officeDocument/2006/relationships/hyperlink" Target="http://online.zakon.kz/Document/?doc_id=33478302" TargetMode="External"/><Relationship Id="rId52" Type="http://schemas.openxmlformats.org/officeDocument/2006/relationships/hyperlink" Target="http://online.zakon.kz/Document/?doc_id=35132264" TargetMode="External"/><Relationship Id="rId73" Type="http://schemas.openxmlformats.org/officeDocument/2006/relationships/hyperlink" Target="http://online.zakon.kz/Document/?doc_id=31839431" TargetMode="External"/><Relationship Id="rId78" Type="http://schemas.openxmlformats.org/officeDocument/2006/relationships/hyperlink" Target="http://online.zakon.kz/Document/?doc_id=31575252" TargetMode="External"/><Relationship Id="rId94" Type="http://schemas.openxmlformats.org/officeDocument/2006/relationships/hyperlink" Target="http://online.zakon.kz/Document/?doc_id=31690116" TargetMode="External"/><Relationship Id="rId99" Type="http://schemas.openxmlformats.org/officeDocument/2006/relationships/hyperlink" Target="http://online.zakon.kz/Document/?doc_id=30364477" TargetMode="External"/><Relationship Id="rId101" Type="http://schemas.openxmlformats.org/officeDocument/2006/relationships/hyperlink" Target="http://online.zakon.kz/Document/?doc_id=30008578" TargetMode="External"/><Relationship Id="rId122" Type="http://schemas.openxmlformats.org/officeDocument/2006/relationships/hyperlink" Target="http://online.zakon.kz/Document/?doc_id=34908802" TargetMode="External"/><Relationship Id="rId143" Type="http://schemas.openxmlformats.org/officeDocument/2006/relationships/hyperlink" Target="http://online.zakon.kz/Document/?doc_id=32487946" TargetMode="External"/><Relationship Id="rId148" Type="http://schemas.openxmlformats.org/officeDocument/2006/relationships/hyperlink" Target="http://online.zakon.kz/Document/?doc_id=34281794" TargetMode="External"/><Relationship Id="rId164" Type="http://schemas.openxmlformats.org/officeDocument/2006/relationships/hyperlink" Target="http://online.zakon.kz/Document/?doc_id=32487946" TargetMode="External"/><Relationship Id="rId169" Type="http://schemas.openxmlformats.org/officeDocument/2006/relationships/hyperlink" Target="http://online.zakon.kz/Document/?doc_id=34379396" TargetMode="External"/><Relationship Id="rId185" Type="http://schemas.openxmlformats.org/officeDocument/2006/relationships/hyperlink" Target="http://online.zakon.kz/Document/?doc_id=34281794" TargetMode="External"/><Relationship Id="rId4" Type="http://schemas.openxmlformats.org/officeDocument/2006/relationships/footnotes" Target="footnotes.xml"/><Relationship Id="rId9" Type="http://schemas.openxmlformats.org/officeDocument/2006/relationships/hyperlink" Target="http://online.zakon.kz/Document/?doc_id=33478302" TargetMode="External"/><Relationship Id="rId180" Type="http://schemas.openxmlformats.org/officeDocument/2006/relationships/hyperlink" Target="http://online.zakon.kz/Document/?doc_id=36786682" TargetMode="External"/><Relationship Id="rId210" Type="http://schemas.openxmlformats.org/officeDocument/2006/relationships/hyperlink" Target="http://online.zakon.kz/Document/?doc_id=32487946" TargetMode="External"/><Relationship Id="rId215" Type="http://schemas.openxmlformats.org/officeDocument/2006/relationships/hyperlink" Target="http://online.zakon.kz/Document/?doc_id=39289171" TargetMode="External"/><Relationship Id="rId236" Type="http://schemas.openxmlformats.org/officeDocument/2006/relationships/hyperlink" Target="http://online.zakon.kz/Document/?link_id=1007716929" TargetMode="External"/><Relationship Id="rId257" Type="http://schemas.openxmlformats.org/officeDocument/2006/relationships/hyperlink" Target="http://online.zakon.kz/Document/?doc_id=38688623" TargetMode="External"/><Relationship Id="rId278" Type="http://schemas.openxmlformats.org/officeDocument/2006/relationships/hyperlink" Target="http://online.zakon.kz/Document/?doc_id=1026672" TargetMode="External"/><Relationship Id="rId26" Type="http://schemas.openxmlformats.org/officeDocument/2006/relationships/hyperlink" Target="http://online.zakon.kz/Document/?doc_id=33478302" TargetMode="External"/><Relationship Id="rId231" Type="http://schemas.openxmlformats.org/officeDocument/2006/relationships/hyperlink" Target="http://online.zakon.kz/Document/?doc_id=39289171" TargetMode="External"/><Relationship Id="rId252" Type="http://schemas.openxmlformats.org/officeDocument/2006/relationships/hyperlink" Target="http://online.zakon.kz/Document/?doc_id=35953240" TargetMode="External"/><Relationship Id="rId273" Type="http://schemas.openxmlformats.org/officeDocument/2006/relationships/hyperlink" Target="http://online.zakon.kz/Document/?doc_id=35204515" TargetMode="External"/><Relationship Id="rId294" Type="http://schemas.openxmlformats.org/officeDocument/2006/relationships/hyperlink" Target="http://online.zakon.kz/Document/?doc_id=1009795" TargetMode="External"/><Relationship Id="rId47" Type="http://schemas.openxmlformats.org/officeDocument/2006/relationships/hyperlink" Target="http://online.zakon.kz/Document/?doc_id=36786682" TargetMode="External"/><Relationship Id="rId68" Type="http://schemas.openxmlformats.org/officeDocument/2006/relationships/hyperlink" Target="http://online.zakon.kz/Document/?doc_id=1041467" TargetMode="External"/><Relationship Id="rId89" Type="http://schemas.openxmlformats.org/officeDocument/2006/relationships/hyperlink" Target="http://online.zakon.kz/Document/?doc_id=35626007" TargetMode="External"/><Relationship Id="rId112" Type="http://schemas.openxmlformats.org/officeDocument/2006/relationships/hyperlink" Target="http://online.zakon.kz/Document/?doc_id=39961234" TargetMode="External"/><Relationship Id="rId133" Type="http://schemas.openxmlformats.org/officeDocument/2006/relationships/hyperlink" Target="http://online.zakon.kz/Document/?doc_id=32025901" TargetMode="External"/><Relationship Id="rId154" Type="http://schemas.openxmlformats.org/officeDocument/2006/relationships/hyperlink" Target="http://online.zakon.kz/Document/?doc_id=34281794" TargetMode="External"/><Relationship Id="rId175" Type="http://schemas.openxmlformats.org/officeDocument/2006/relationships/hyperlink" Target="http://online.zakon.kz/Document/?doc_id=34379396" TargetMode="External"/><Relationship Id="rId196" Type="http://schemas.openxmlformats.org/officeDocument/2006/relationships/hyperlink" Target="http://online.zakon.kz/Document/?doc_id=31839431" TargetMode="External"/><Relationship Id="rId200" Type="http://schemas.openxmlformats.org/officeDocument/2006/relationships/hyperlink" Target="http://online.zakon.kz/Document/?doc_id=37012306" TargetMode="External"/><Relationship Id="rId16" Type="http://schemas.openxmlformats.org/officeDocument/2006/relationships/hyperlink" Target="http://online.zakon.kz/Document/?doc_id=33478302" TargetMode="External"/><Relationship Id="rId221" Type="http://schemas.openxmlformats.org/officeDocument/2006/relationships/hyperlink" Target="http://online.zakon.kz/Document/?doc_id=39289171" TargetMode="External"/><Relationship Id="rId242" Type="http://schemas.openxmlformats.org/officeDocument/2006/relationships/hyperlink" Target="http://online.zakon.kz/Document/?doc_id=39415981" TargetMode="External"/><Relationship Id="rId263" Type="http://schemas.openxmlformats.org/officeDocument/2006/relationships/hyperlink" Target="http://online.zakon.kz/Document/?doc_id=33499976" TargetMode="External"/><Relationship Id="rId284" Type="http://schemas.openxmlformats.org/officeDocument/2006/relationships/hyperlink" Target="http://online.zakon.kz/Document/?doc_id=36786682" TargetMode="External"/><Relationship Id="rId37" Type="http://schemas.openxmlformats.org/officeDocument/2006/relationships/hyperlink" Target="http://online.zakon.kz/Document/?doc_id=33478302" TargetMode="External"/><Relationship Id="rId58" Type="http://schemas.openxmlformats.org/officeDocument/2006/relationships/hyperlink" Target="http://online.zakon.kz/Document/?doc_id=36786682" TargetMode="External"/><Relationship Id="rId79" Type="http://schemas.openxmlformats.org/officeDocument/2006/relationships/hyperlink" Target="http://online.zakon.kz/Document/?doc_id=32487946" TargetMode="External"/><Relationship Id="rId102" Type="http://schemas.openxmlformats.org/officeDocument/2006/relationships/hyperlink" Target="http://online.zakon.kz/Document/?link_id=1008274609" TargetMode="External"/><Relationship Id="rId123" Type="http://schemas.openxmlformats.org/officeDocument/2006/relationships/hyperlink" Target="http://online.zakon.kz/Document/?doc_id=36786682" TargetMode="External"/><Relationship Id="rId144" Type="http://schemas.openxmlformats.org/officeDocument/2006/relationships/hyperlink" Target="http://online.zakon.kz/Document/?doc_id=34379396" TargetMode="External"/><Relationship Id="rId90" Type="http://schemas.openxmlformats.org/officeDocument/2006/relationships/hyperlink" Target="http://online.zakon.kz/Document/?doc_id=36166869" TargetMode="External"/><Relationship Id="rId165" Type="http://schemas.openxmlformats.org/officeDocument/2006/relationships/hyperlink" Target="http://online.zakon.kz/Document/?doc_id=34379396" TargetMode="External"/><Relationship Id="rId186" Type="http://schemas.openxmlformats.org/officeDocument/2006/relationships/hyperlink" Target="http://online.zakon.kz/Document/?doc_id=34281794" TargetMode="External"/><Relationship Id="rId211" Type="http://schemas.openxmlformats.org/officeDocument/2006/relationships/hyperlink" Target="http://online.zakon.kz/Document/?doc_id=32487946" TargetMode="External"/><Relationship Id="rId232" Type="http://schemas.openxmlformats.org/officeDocument/2006/relationships/hyperlink" Target="http://online.zakon.kz/Document/?doc_id=31839431" TargetMode="External"/><Relationship Id="rId253" Type="http://schemas.openxmlformats.org/officeDocument/2006/relationships/hyperlink" Target="http://online.zakon.kz/Document/?doc_id=1032271" TargetMode="External"/><Relationship Id="rId274" Type="http://schemas.openxmlformats.org/officeDocument/2006/relationships/hyperlink" Target="http://online.zakon.kz/Document/?doc_id=33499976" TargetMode="External"/><Relationship Id="rId295" Type="http://schemas.openxmlformats.org/officeDocument/2006/relationships/header" Target="header1.xml"/><Relationship Id="rId27" Type="http://schemas.openxmlformats.org/officeDocument/2006/relationships/hyperlink" Target="http://online.zakon.kz/Document/?doc_id=33478302" TargetMode="External"/><Relationship Id="rId48" Type="http://schemas.openxmlformats.org/officeDocument/2006/relationships/hyperlink" Target="http://online.zakon.kz/Document/?doc_id=36786682" TargetMode="External"/><Relationship Id="rId69" Type="http://schemas.openxmlformats.org/officeDocument/2006/relationships/hyperlink" Target="http://online.zakon.kz/Document/?doc_id=36401615" TargetMode="External"/><Relationship Id="rId113" Type="http://schemas.openxmlformats.org/officeDocument/2006/relationships/hyperlink" Target="http://online.zakon.kz/Document/?doc_id=35303818" TargetMode="External"/><Relationship Id="rId134" Type="http://schemas.openxmlformats.org/officeDocument/2006/relationships/hyperlink" Target="http://online.zakon.kz/Document/?doc_id=38688623" TargetMode="External"/><Relationship Id="rId80" Type="http://schemas.openxmlformats.org/officeDocument/2006/relationships/hyperlink" Target="http://online.zakon.kz/Document/?doc_id=31575252" TargetMode="External"/><Relationship Id="rId155" Type="http://schemas.openxmlformats.org/officeDocument/2006/relationships/hyperlink" Target="http://online.zakon.kz/Document/?doc_id=34281794" TargetMode="External"/><Relationship Id="rId176" Type="http://schemas.openxmlformats.org/officeDocument/2006/relationships/hyperlink" Target="http://online.zakon.kz/Document/?doc_id=1049233" TargetMode="External"/><Relationship Id="rId197" Type="http://schemas.openxmlformats.org/officeDocument/2006/relationships/hyperlink" Target="http://online.zakon.kz/Document/?doc_id=32487946" TargetMode="External"/><Relationship Id="rId201" Type="http://schemas.openxmlformats.org/officeDocument/2006/relationships/hyperlink" Target="http://online.zakon.kz/Document/?doc_id=30364477" TargetMode="External"/><Relationship Id="rId222" Type="http://schemas.openxmlformats.org/officeDocument/2006/relationships/hyperlink" Target="http://online.zakon.kz/Document/?doc_id=31839431" TargetMode="External"/><Relationship Id="rId243" Type="http://schemas.openxmlformats.org/officeDocument/2006/relationships/hyperlink" Target="http://online.zakon.kz/Document/?doc_id=34281794" TargetMode="External"/><Relationship Id="rId264" Type="http://schemas.openxmlformats.org/officeDocument/2006/relationships/hyperlink" Target="http://online.zakon.kz/Document/?doc_id=36809535" TargetMode="External"/><Relationship Id="rId285" Type="http://schemas.openxmlformats.org/officeDocument/2006/relationships/hyperlink" Target="http://online.zakon.kz/Document/?doc_id=31577399" TargetMode="External"/><Relationship Id="rId17" Type="http://schemas.openxmlformats.org/officeDocument/2006/relationships/hyperlink" Target="http://online.zakon.kz/Document/?doc_id=33478302" TargetMode="External"/><Relationship Id="rId38" Type="http://schemas.openxmlformats.org/officeDocument/2006/relationships/hyperlink" Target="http://online.zakon.kz/Document/?doc_id=33478302" TargetMode="External"/><Relationship Id="rId59" Type="http://schemas.openxmlformats.org/officeDocument/2006/relationships/hyperlink" Target="http://online.zakon.kz/Document/?doc_id=39824996" TargetMode="External"/><Relationship Id="rId103" Type="http://schemas.openxmlformats.org/officeDocument/2006/relationships/hyperlink" Target="http://online.zakon.kz/Document/?doc_id=30364477" TargetMode="External"/><Relationship Id="rId124" Type="http://schemas.openxmlformats.org/officeDocument/2006/relationships/hyperlink" Target="http://online.zakon.kz/Document/?doc_id=33478302" TargetMode="External"/><Relationship Id="rId70" Type="http://schemas.openxmlformats.org/officeDocument/2006/relationships/hyperlink" Target="http://online.zakon.kz/Document/?doc_id=32487946" TargetMode="External"/><Relationship Id="rId91" Type="http://schemas.openxmlformats.org/officeDocument/2006/relationships/hyperlink" Target="http://online.zakon.kz/Document/?doc_id=36501494" TargetMode="External"/><Relationship Id="rId145" Type="http://schemas.openxmlformats.org/officeDocument/2006/relationships/hyperlink" Target="http://online.zakon.kz/Document/?doc_id=34281794" TargetMode="External"/><Relationship Id="rId166" Type="http://schemas.openxmlformats.org/officeDocument/2006/relationships/hyperlink" Target="http://online.zakon.kz/Document/?doc_id=32487946" TargetMode="External"/><Relationship Id="rId187" Type="http://schemas.openxmlformats.org/officeDocument/2006/relationships/hyperlink" Target="http://online.zakon.kz/Document/?doc_id=35953240" TargetMode="External"/><Relationship Id="rId1" Type="http://schemas.openxmlformats.org/officeDocument/2006/relationships/styles" Target="styles.xml"/><Relationship Id="rId212" Type="http://schemas.openxmlformats.org/officeDocument/2006/relationships/hyperlink" Target="http://online.zakon.kz/Document/?doc_id=32487946" TargetMode="External"/><Relationship Id="rId233" Type="http://schemas.openxmlformats.org/officeDocument/2006/relationships/hyperlink" Target="http://online.zakon.kz/Document/?doc_id=37512484" TargetMode="External"/><Relationship Id="rId254" Type="http://schemas.openxmlformats.org/officeDocument/2006/relationships/hyperlink" Target="http://online.zakon.kz/Document/?doc_id=1006061" TargetMode="External"/><Relationship Id="rId28" Type="http://schemas.openxmlformats.org/officeDocument/2006/relationships/hyperlink" Target="http://online.zakon.kz/Document/?doc_id=33478302" TargetMode="External"/><Relationship Id="rId49" Type="http://schemas.openxmlformats.org/officeDocument/2006/relationships/hyperlink" Target="http://online.zakon.kz/Document/?doc_id=36786682" TargetMode="External"/><Relationship Id="rId114" Type="http://schemas.openxmlformats.org/officeDocument/2006/relationships/hyperlink" Target="http://online.zakon.kz/Document/?doc_id=35303818" TargetMode="External"/><Relationship Id="rId275" Type="http://schemas.openxmlformats.org/officeDocument/2006/relationships/hyperlink" Target="http://online.zakon.kz/Document/?doc_id=36809535" TargetMode="External"/><Relationship Id="rId296" Type="http://schemas.openxmlformats.org/officeDocument/2006/relationships/header" Target="header2.xml"/><Relationship Id="rId300" Type="http://schemas.openxmlformats.org/officeDocument/2006/relationships/footer" Target="footer3.xml"/><Relationship Id="rId60" Type="http://schemas.openxmlformats.org/officeDocument/2006/relationships/hyperlink" Target="http://online.zakon.kz/Document/?doc_id=33949763" TargetMode="External"/><Relationship Id="rId81" Type="http://schemas.openxmlformats.org/officeDocument/2006/relationships/hyperlink" Target="http://online.zakon.kz/Document/?doc_id=31577399" TargetMode="External"/><Relationship Id="rId135" Type="http://schemas.openxmlformats.org/officeDocument/2006/relationships/hyperlink" Target="http://online.zakon.kz/Document/?doc_id=33478302" TargetMode="External"/><Relationship Id="rId156" Type="http://schemas.openxmlformats.org/officeDocument/2006/relationships/hyperlink" Target="http://online.zakon.kz/Document/?doc_id=33693545" TargetMode="External"/><Relationship Id="rId177" Type="http://schemas.openxmlformats.org/officeDocument/2006/relationships/hyperlink" Target="http://online.zakon.kz/Document/?link_id=1005151492" TargetMode="External"/><Relationship Id="rId198" Type="http://schemas.openxmlformats.org/officeDocument/2006/relationships/hyperlink" Target="http://online.zakon.kz/Document/?doc_id=34379396" TargetMode="External"/><Relationship Id="rId202" Type="http://schemas.openxmlformats.org/officeDocument/2006/relationships/hyperlink" Target="http://online.zakon.kz/Document/?doc_id=34281794" TargetMode="External"/><Relationship Id="rId223" Type="http://schemas.openxmlformats.org/officeDocument/2006/relationships/hyperlink" Target="http://online.zakon.kz/Document/?doc_id=31575852" TargetMode="External"/><Relationship Id="rId244" Type="http://schemas.openxmlformats.org/officeDocument/2006/relationships/hyperlink" Target="http://online.zakon.kz/Document/?doc_id=35953240" TargetMode="External"/><Relationship Id="rId18" Type="http://schemas.openxmlformats.org/officeDocument/2006/relationships/hyperlink" Target="http://online.zakon.kz/Document/?doc_id=33478302" TargetMode="External"/><Relationship Id="rId39" Type="http://schemas.openxmlformats.org/officeDocument/2006/relationships/hyperlink" Target="http://online.zakon.kz/Document/?doc_id=33478302" TargetMode="External"/><Relationship Id="rId265" Type="http://schemas.openxmlformats.org/officeDocument/2006/relationships/hyperlink" Target="http://online.zakon.kz/Document/?doc_id=33478302" TargetMode="External"/><Relationship Id="rId286" Type="http://schemas.openxmlformats.org/officeDocument/2006/relationships/hyperlink" Target="http://online.zakon.kz/Document/?doc_id=31577399" TargetMode="External"/><Relationship Id="rId50" Type="http://schemas.openxmlformats.org/officeDocument/2006/relationships/hyperlink" Target="http://online.zakon.kz/Document/?doc_id=32487946" TargetMode="External"/><Relationship Id="rId104" Type="http://schemas.openxmlformats.org/officeDocument/2006/relationships/hyperlink" Target="http://online.zakon.kz/Document/?doc_id=37505613" TargetMode="External"/><Relationship Id="rId125" Type="http://schemas.openxmlformats.org/officeDocument/2006/relationships/hyperlink" Target="http://online.zakon.kz/Document/?doc_id=33478302" TargetMode="External"/><Relationship Id="rId146" Type="http://schemas.openxmlformats.org/officeDocument/2006/relationships/hyperlink" Target="http://online.zakon.kz/Document/?doc_id=35953240" TargetMode="External"/><Relationship Id="rId167" Type="http://schemas.openxmlformats.org/officeDocument/2006/relationships/hyperlink" Target="http://online.zakon.kz/Document/?doc_id=34379396" TargetMode="External"/><Relationship Id="rId188" Type="http://schemas.openxmlformats.org/officeDocument/2006/relationships/hyperlink" Target="http://online.zakon.kz/Document/?doc_id=32025901" TargetMode="External"/><Relationship Id="rId71" Type="http://schemas.openxmlformats.org/officeDocument/2006/relationships/hyperlink" Target="http://online.zakon.kz/Document/?doc_id=34379396" TargetMode="External"/><Relationship Id="rId92" Type="http://schemas.openxmlformats.org/officeDocument/2006/relationships/hyperlink" Target="http://online.zakon.kz/Document/?doc_id=34598684" TargetMode="External"/><Relationship Id="rId213" Type="http://schemas.openxmlformats.org/officeDocument/2006/relationships/hyperlink" Target="http://online.zakon.kz/Document/?doc_id=34379396" TargetMode="External"/><Relationship Id="rId234" Type="http://schemas.openxmlformats.org/officeDocument/2006/relationships/hyperlink" Target="http://online.zakon.kz/Document/?doc_id=3428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14084</Words>
  <Characters>80281</Characters>
  <Application>Microsoft Office Word</Application>
  <DocSecurity>0</DocSecurity>
  <Lines>669</Lines>
  <Paragraphs>188</Paragraphs>
  <ScaleCrop>false</ScaleCrop>
  <Company>Reanimator Extreme Edition</Company>
  <LinksUpToDate>false</LinksUpToDate>
  <CharactersWithSpaces>94177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18 ноября 2015 года № 410-V «О противодействии коррупции» (с изменениями и дополнениями по состоянию на 19.12.2020 г.) (©Paragraph 2021)</dc:title>
  <dc:creator>Сергей Мельников</dc:creator>
  <cp:lastModifiedBy>Админ</cp:lastModifiedBy>
  <cp:revision>2</cp:revision>
  <dcterms:created xsi:type="dcterms:W3CDTF">2021-10-02T05:14:00Z</dcterms:created>
  <dcterms:modified xsi:type="dcterms:W3CDTF">2021-10-02T05:14:00Z</dcterms:modified>
</cp:coreProperties>
</file>